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C3E" w:rsidRPr="00F92C3E" w:rsidRDefault="00F31363" w:rsidP="000869A1">
      <w:pPr>
        <w:adjustRightInd/>
        <w:snapToGrid/>
        <w:spacing w:after="0" w:line="500" w:lineRule="exact"/>
        <w:jc w:val="center"/>
        <w:rPr>
          <w:rFonts w:asciiTheme="minorEastAsia" w:eastAsiaTheme="minorEastAsia" w:hAnsiTheme="minorEastAsia" w:cs="Arial"/>
          <w:b/>
          <w:bCs/>
          <w:sz w:val="30"/>
          <w:szCs w:val="30"/>
        </w:rPr>
      </w:pPr>
      <w:r w:rsidRPr="00F31363">
        <w:rPr>
          <w:rFonts w:asciiTheme="minorEastAsia" w:eastAsiaTheme="minorEastAsia" w:hAnsiTheme="minorEastAsia" w:cs="Arial" w:hint="eastAsia"/>
          <w:b/>
          <w:bCs/>
          <w:sz w:val="30"/>
          <w:szCs w:val="30"/>
        </w:rPr>
        <w:t>商丘职业技术学院2023-2024学年度教材采购项目</w:t>
      </w:r>
    </w:p>
    <w:p w:rsidR="00F31363" w:rsidRPr="00F31363" w:rsidRDefault="00F31363" w:rsidP="000869A1">
      <w:pPr>
        <w:adjustRightInd/>
        <w:snapToGrid/>
        <w:spacing w:after="0" w:line="500" w:lineRule="exact"/>
        <w:jc w:val="center"/>
        <w:rPr>
          <w:rFonts w:asciiTheme="minorEastAsia" w:eastAsiaTheme="minorEastAsia" w:hAnsiTheme="minorEastAsia" w:cs="Arial"/>
          <w:sz w:val="30"/>
          <w:szCs w:val="30"/>
        </w:rPr>
      </w:pPr>
      <w:r w:rsidRPr="00F31363">
        <w:rPr>
          <w:rFonts w:asciiTheme="minorEastAsia" w:eastAsiaTheme="minorEastAsia" w:hAnsiTheme="minorEastAsia" w:cs="Arial" w:hint="eastAsia"/>
          <w:b/>
          <w:bCs/>
          <w:sz w:val="30"/>
          <w:szCs w:val="30"/>
        </w:rPr>
        <w:t>结果公告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中盈永诚咨询集团有限公司受商丘职业技术学院的委托,就商丘职业技术学院2023-2024学年度教材采购项目进行公开招标采购,现就本次招标的结果公告如下：</w:t>
      </w:r>
    </w:p>
    <w:p w:rsidR="00F31363" w:rsidRPr="00F31363" w:rsidRDefault="00F31363" w:rsidP="000869A1">
      <w:pPr>
        <w:adjustRightInd/>
        <w:snapToGrid/>
        <w:spacing w:after="0" w:line="500" w:lineRule="exact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b/>
          <w:bCs/>
          <w:sz w:val="28"/>
          <w:szCs w:val="28"/>
        </w:rPr>
        <w:t>一、项目概况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1、项目名称：商丘职业技术学院2023-2024学年度教材采购项目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2、招标编号：商政采【2023】338号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3、项目编号：商财采招-2023-35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4、资金来源：财政资金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5、项目控制价：1220.000000万元</w:t>
      </w:r>
    </w:p>
    <w:p w:rsidR="00F31363" w:rsidRPr="00F31363" w:rsidRDefault="00F31363" w:rsidP="000869A1">
      <w:pPr>
        <w:adjustRightInd/>
        <w:snapToGrid/>
        <w:spacing w:after="0" w:line="500" w:lineRule="exact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b/>
          <w:bCs/>
          <w:sz w:val="28"/>
          <w:szCs w:val="28"/>
        </w:rPr>
        <w:t>二、招标公告发布媒体及时间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本项目招标公告于2023年07月12日在</w:t>
      </w:r>
      <w:r w:rsidRPr="00F92C3E">
        <w:rPr>
          <w:rFonts w:asciiTheme="minorEastAsia" w:eastAsiaTheme="minorEastAsia" w:hAnsiTheme="minorEastAsia" w:cs="Arial" w:hint="eastAsia"/>
          <w:sz w:val="28"/>
          <w:szCs w:val="28"/>
        </w:rPr>
        <w:t>《中国政府采购网》、《河南省政府采购网》、《商丘市政府采购网》、《商丘市公共资源交易中心》、《中国采购与招标网》</w:t>
      </w: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上发布。</w:t>
      </w:r>
    </w:p>
    <w:p w:rsidR="00F31363" w:rsidRPr="00F31363" w:rsidRDefault="00F31363" w:rsidP="000869A1">
      <w:pPr>
        <w:adjustRightInd/>
        <w:snapToGrid/>
        <w:spacing w:after="0" w:line="500" w:lineRule="exact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b/>
          <w:bCs/>
          <w:sz w:val="28"/>
          <w:szCs w:val="28"/>
        </w:rPr>
        <w:t>三、评审信息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1、评审时间：2023年08月02日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2、评审地点：商丘市公共资源交易中心评标室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3、评审委员会名单：</w:t>
      </w:r>
      <w:r w:rsidRPr="00F92C3E">
        <w:rPr>
          <w:rFonts w:asciiTheme="minorEastAsia" w:eastAsiaTheme="minorEastAsia" w:hAnsiTheme="minorEastAsia"/>
          <w:color w:val="000000"/>
          <w:sz w:val="28"/>
          <w:szCs w:val="28"/>
        </w:rPr>
        <w:t>组长：孔祥梦</w:t>
      </w:r>
      <w:r w:rsidRPr="00F92C3E">
        <w:rPr>
          <w:rFonts w:asciiTheme="minorEastAsia" w:eastAsiaTheme="minorEastAsia" w:hAnsiTheme="minorEastAsia" w:hint="eastAsia"/>
          <w:color w:val="000000"/>
          <w:sz w:val="28"/>
          <w:szCs w:val="28"/>
        </w:rPr>
        <w:t>,</w:t>
      </w:r>
      <w:r w:rsidRPr="00F92C3E">
        <w:rPr>
          <w:rFonts w:asciiTheme="minorEastAsia" w:eastAsiaTheme="minorEastAsia" w:hAnsiTheme="minorEastAsia"/>
          <w:color w:val="000000"/>
          <w:sz w:val="28"/>
          <w:szCs w:val="28"/>
        </w:rPr>
        <w:t>成员：陈海玉,王桂书,潘自舒（采购人代 表）,王威,任军（采购人代表）,朱英姿</w:t>
      </w:r>
    </w:p>
    <w:p w:rsidR="00F31363" w:rsidRPr="00F31363" w:rsidRDefault="00F31363" w:rsidP="000869A1">
      <w:pPr>
        <w:adjustRightInd/>
        <w:snapToGrid/>
        <w:spacing w:after="0" w:line="500" w:lineRule="exact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b/>
          <w:bCs/>
          <w:sz w:val="28"/>
          <w:szCs w:val="28"/>
        </w:rPr>
        <w:t>四、评审结果</w:t>
      </w:r>
    </w:p>
    <w:p w:rsidR="008232C0" w:rsidRDefault="008232C0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 w:hint="eastAsia"/>
          <w:sz w:val="28"/>
          <w:szCs w:val="28"/>
        </w:rPr>
      </w:pPr>
      <w:r w:rsidRPr="008232C0">
        <w:rPr>
          <w:rFonts w:asciiTheme="minorEastAsia" w:eastAsiaTheme="minorEastAsia" w:hAnsiTheme="minorEastAsia" w:cs="Arial" w:hint="eastAsia"/>
          <w:sz w:val="28"/>
          <w:szCs w:val="28"/>
        </w:rPr>
        <w:t>根据招标文件“评标委员会按标段顺序给予评审，并根据综合得分排名推荐出标段1的第一名中标候选人，标段1的第一中标候选人仍参与标段2和标段3评审，但不再参与标段2、标段3的中标候选人推荐；标段2根据综合得分排名参考上述条件，推荐出第一名中标候选人，标段1、标段2第一中标候选人仍参与标段3评</w:t>
      </w:r>
      <w:r w:rsidRPr="008232C0">
        <w:rPr>
          <w:rFonts w:asciiTheme="minorEastAsia" w:eastAsiaTheme="minorEastAsia" w:hAnsiTheme="minorEastAsia" w:cs="Arial" w:hint="eastAsia"/>
          <w:sz w:val="28"/>
          <w:szCs w:val="28"/>
        </w:rPr>
        <w:lastRenderedPageBreak/>
        <w:t>审，但不再参与标段3的中标候选人推荐；标段3根据综合得分排名参考上述条件，推荐出第一名中标候选人。”的原则，经采购人商丘职业技术学院确定</w:t>
      </w:r>
      <w:r w:rsidRPr="008232C0">
        <w:rPr>
          <w:rFonts w:asciiTheme="minorEastAsia" w:eastAsiaTheme="minorEastAsia" w:hAnsiTheme="minorEastAsia" w:cs="Arial"/>
          <w:sz w:val="28"/>
          <w:szCs w:val="28"/>
        </w:rPr>
        <w:t>河南濠全商贸有限公司</w:t>
      </w:r>
      <w:r w:rsidRPr="008232C0">
        <w:rPr>
          <w:rFonts w:asciiTheme="minorEastAsia" w:eastAsiaTheme="minorEastAsia" w:hAnsiTheme="minorEastAsia" w:cs="Arial" w:hint="eastAsia"/>
          <w:sz w:val="28"/>
          <w:szCs w:val="28"/>
        </w:rPr>
        <w:t>为本项目第一标段成交人，</w:t>
      </w:r>
      <w:r w:rsidRPr="008232C0">
        <w:rPr>
          <w:rFonts w:asciiTheme="minorEastAsia" w:eastAsiaTheme="minorEastAsia" w:hAnsiTheme="minorEastAsia" w:cs="Arial"/>
          <w:sz w:val="28"/>
          <w:szCs w:val="28"/>
        </w:rPr>
        <w:t>河南省黄河教育图书供应社</w:t>
      </w:r>
      <w:r w:rsidRPr="008232C0">
        <w:rPr>
          <w:rFonts w:asciiTheme="minorEastAsia" w:eastAsiaTheme="minorEastAsia" w:hAnsiTheme="minorEastAsia" w:cs="Arial" w:hint="eastAsia"/>
          <w:sz w:val="28"/>
          <w:szCs w:val="28"/>
        </w:rPr>
        <w:t>为本项目第二标段成交人，</w:t>
      </w:r>
      <w:r w:rsidRPr="008232C0">
        <w:rPr>
          <w:rFonts w:asciiTheme="minorEastAsia" w:eastAsiaTheme="minorEastAsia" w:hAnsiTheme="minorEastAsia" w:cs="Arial"/>
          <w:sz w:val="28"/>
          <w:szCs w:val="28"/>
        </w:rPr>
        <w:t>郑州中之文文化传播有限公司</w:t>
      </w:r>
      <w:r w:rsidRPr="008232C0">
        <w:rPr>
          <w:rFonts w:asciiTheme="minorEastAsia" w:eastAsiaTheme="minorEastAsia" w:hAnsiTheme="minorEastAsia" w:cs="Arial" w:hint="eastAsia"/>
          <w:sz w:val="28"/>
          <w:szCs w:val="28"/>
        </w:rPr>
        <w:t>为本项目第三标段成交人。</w:t>
      </w:r>
      <w:r w:rsidR="000869A1" w:rsidRPr="000869A1">
        <w:rPr>
          <w:rFonts w:asciiTheme="minorEastAsia" w:eastAsiaTheme="minorEastAsia" w:hAnsiTheme="minorEastAsia" w:cs="Arial" w:hint="eastAsia"/>
          <w:sz w:val="28"/>
          <w:szCs w:val="28"/>
        </w:rPr>
        <w:t>【注：本项目投标报价（教材码洋基础上的折扣率）不得高于采购控制价且最终供货的总金额不得超过采购预算价。其中“两课”教材折扣按国家规定执行。实洋＝码洋×折扣率。投标单位报价时按折扣率进行报价，“提供教师免费用书（含没有为学生征订教材的课程教师用书）”，实习学生的教材供应商免费寄送。</w:t>
      </w:r>
      <w:r w:rsidR="000869A1">
        <w:rPr>
          <w:rFonts w:asciiTheme="minorEastAsia" w:eastAsiaTheme="minorEastAsia" w:hAnsiTheme="minorEastAsia" w:cs="Arial" w:hint="eastAsia"/>
          <w:sz w:val="28"/>
          <w:szCs w:val="28"/>
        </w:rPr>
        <w:t>】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第一标段：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中 标 人：河南濠全商贸有限公司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中 标 价：</w:t>
      </w:r>
      <w:r w:rsidR="000869A1">
        <w:rPr>
          <w:rFonts w:asciiTheme="minorEastAsia" w:eastAsiaTheme="minorEastAsia" w:hAnsiTheme="minorEastAsia" w:cs="Arial" w:hint="eastAsia"/>
          <w:sz w:val="28"/>
          <w:szCs w:val="28"/>
        </w:rPr>
        <w:t>折扣率</w:t>
      </w: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72.5%   大写：</w:t>
      </w:r>
      <w:r w:rsidR="000869A1">
        <w:rPr>
          <w:rFonts w:asciiTheme="minorEastAsia" w:eastAsiaTheme="minorEastAsia" w:hAnsiTheme="minorEastAsia" w:cs="Arial" w:hint="eastAsia"/>
          <w:sz w:val="28"/>
          <w:szCs w:val="28"/>
        </w:rPr>
        <w:t>折扣率</w:t>
      </w: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百分之柒拾贰点伍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注册地址：</w:t>
      </w:r>
      <w:r w:rsidRPr="00F92C3E">
        <w:rPr>
          <w:rFonts w:asciiTheme="minorEastAsia" w:eastAsiaTheme="minorEastAsia" w:hAnsiTheme="minorEastAsia" w:cs="Arial" w:hint="eastAsia"/>
          <w:sz w:val="28"/>
          <w:szCs w:val="28"/>
        </w:rPr>
        <w:t>郑州市中原区汝河路和李江沟路东南角1号楼和昌澜景公寓1单元8层804室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第二标段：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中 标 人：河南省黄河教育图书供应社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中 标 价：</w:t>
      </w:r>
      <w:r w:rsidR="000869A1">
        <w:rPr>
          <w:rFonts w:asciiTheme="minorEastAsia" w:eastAsiaTheme="minorEastAsia" w:hAnsiTheme="minorEastAsia" w:cs="Arial" w:hint="eastAsia"/>
          <w:sz w:val="28"/>
          <w:szCs w:val="28"/>
        </w:rPr>
        <w:t>折扣率</w:t>
      </w: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73.5%   大写：</w:t>
      </w:r>
      <w:r w:rsidR="000869A1">
        <w:rPr>
          <w:rFonts w:asciiTheme="minorEastAsia" w:eastAsiaTheme="minorEastAsia" w:hAnsiTheme="minorEastAsia" w:cs="Arial" w:hint="eastAsia"/>
          <w:sz w:val="28"/>
          <w:szCs w:val="28"/>
        </w:rPr>
        <w:t>折扣率</w:t>
      </w: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百分之柒拾叁点伍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注册地址：</w:t>
      </w:r>
      <w:r w:rsidRPr="00F92C3E">
        <w:rPr>
          <w:rFonts w:asciiTheme="minorEastAsia" w:eastAsiaTheme="minorEastAsia" w:hAnsiTheme="minorEastAsia" w:cs="Arial" w:hint="eastAsia"/>
          <w:sz w:val="28"/>
          <w:szCs w:val="28"/>
        </w:rPr>
        <w:t>郑州市金水区黄河路104号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第三标段：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中 标 人：郑州中之文文化传播有限公司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中 标 价：</w:t>
      </w:r>
      <w:r w:rsidR="000869A1">
        <w:rPr>
          <w:rFonts w:asciiTheme="minorEastAsia" w:eastAsiaTheme="minorEastAsia" w:hAnsiTheme="minorEastAsia" w:cs="Arial" w:hint="eastAsia"/>
          <w:sz w:val="28"/>
          <w:szCs w:val="28"/>
        </w:rPr>
        <w:t>折扣率</w:t>
      </w: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78.8%   大写：</w:t>
      </w:r>
      <w:r w:rsidR="000869A1">
        <w:rPr>
          <w:rFonts w:asciiTheme="minorEastAsia" w:eastAsiaTheme="minorEastAsia" w:hAnsiTheme="minorEastAsia" w:cs="Arial" w:hint="eastAsia"/>
          <w:sz w:val="28"/>
          <w:szCs w:val="28"/>
        </w:rPr>
        <w:t>折扣率</w:t>
      </w: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百分之柒拾捌点捌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注册地址：</w:t>
      </w:r>
      <w:r w:rsidRPr="00F92C3E">
        <w:rPr>
          <w:rFonts w:asciiTheme="minorEastAsia" w:eastAsiaTheme="minorEastAsia" w:hAnsiTheme="minorEastAsia" w:cs="Arial" w:hint="eastAsia"/>
          <w:sz w:val="28"/>
          <w:szCs w:val="28"/>
        </w:rPr>
        <w:t>郑州市金水区北环路52号1幢座1704号、520号、521号、522号</w:t>
      </w:r>
    </w:p>
    <w:p w:rsidR="004C3193" w:rsidRPr="00F31363" w:rsidRDefault="00F31363" w:rsidP="000869A1">
      <w:pPr>
        <w:adjustRightInd/>
        <w:snapToGrid/>
        <w:spacing w:after="120" w:line="500" w:lineRule="exact"/>
        <w:jc w:val="both"/>
        <w:rPr>
          <w:rFonts w:asciiTheme="minorEastAsia" w:eastAsiaTheme="minorEastAsia" w:hAnsiTheme="minorEastAsia" w:cs="Arial"/>
          <w:b/>
          <w:bCs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b/>
          <w:bCs/>
          <w:sz w:val="28"/>
          <w:szCs w:val="28"/>
        </w:rPr>
        <w:t>五、主要中标标的</w:t>
      </w:r>
    </w:p>
    <w:tbl>
      <w:tblPr>
        <w:tblW w:w="4260" w:type="pct"/>
        <w:tblInd w:w="5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249"/>
      </w:tblGrid>
      <w:tr w:rsidR="00F31363" w:rsidRPr="00F92C3E" w:rsidTr="00F31363">
        <w:trPr>
          <w:trHeight w:val="367"/>
        </w:trPr>
        <w:tc>
          <w:tcPr>
            <w:tcW w:w="7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01" w:type="dxa"/>
              <w:bottom w:w="75" w:type="dxa"/>
              <w:right w:w="101" w:type="dxa"/>
            </w:tcMar>
            <w:hideMark/>
          </w:tcPr>
          <w:p w:rsidR="00F31363" w:rsidRPr="00F31363" w:rsidRDefault="00F31363" w:rsidP="000869A1">
            <w:pPr>
              <w:adjustRightInd/>
              <w:snapToGrid/>
              <w:spacing w:after="0" w:line="500" w:lineRule="exact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F31363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货物类</w:t>
            </w:r>
          </w:p>
        </w:tc>
      </w:tr>
      <w:tr w:rsidR="00F31363" w:rsidRPr="00F92C3E" w:rsidTr="00F31363">
        <w:trPr>
          <w:trHeight w:val="2130"/>
        </w:trPr>
        <w:tc>
          <w:tcPr>
            <w:tcW w:w="7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01" w:type="dxa"/>
              <w:bottom w:w="75" w:type="dxa"/>
              <w:right w:w="101" w:type="dxa"/>
            </w:tcMar>
            <w:hideMark/>
          </w:tcPr>
          <w:p w:rsidR="00F92C3E" w:rsidRPr="00F92C3E" w:rsidRDefault="00F92C3E" w:rsidP="000869A1">
            <w:pPr>
              <w:pStyle w:val="a5"/>
              <w:shd w:val="clear" w:color="auto" w:fill="FFFFFF"/>
              <w:spacing w:before="0" w:after="0" w:line="500" w:lineRule="exact"/>
              <w:ind w:firstLineChars="200" w:firstLine="560"/>
              <w:contextualSpacing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F92C3E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lastRenderedPageBreak/>
              <w:t>第一标段：</w:t>
            </w:r>
          </w:p>
          <w:p w:rsidR="00F31363" w:rsidRPr="00F31363" w:rsidRDefault="00F31363" w:rsidP="000869A1">
            <w:pPr>
              <w:pStyle w:val="a5"/>
              <w:shd w:val="clear" w:color="auto" w:fill="FFFFFF"/>
              <w:spacing w:before="0" w:after="0" w:line="500" w:lineRule="exact"/>
              <w:ind w:firstLineChars="200" w:firstLine="560"/>
              <w:contextualSpacing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F31363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名称：</w:t>
            </w:r>
            <w:r w:rsidR="00F92C3E" w:rsidRPr="00F92C3E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理工类教材</w:t>
            </w:r>
          </w:p>
          <w:p w:rsidR="00F31363" w:rsidRPr="00F31363" w:rsidRDefault="00F31363" w:rsidP="000869A1">
            <w:pPr>
              <w:pStyle w:val="a5"/>
              <w:shd w:val="clear" w:color="auto" w:fill="FFFFFF"/>
              <w:spacing w:before="0" w:after="0" w:line="500" w:lineRule="exact"/>
              <w:ind w:firstLineChars="200" w:firstLine="560"/>
              <w:contextualSpacing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F31363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品牌(如有)：</w:t>
            </w:r>
            <w:r w:rsidR="00F92C3E" w:rsidRPr="00F92C3E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/</w:t>
            </w:r>
          </w:p>
          <w:p w:rsidR="00F31363" w:rsidRPr="00F31363" w:rsidRDefault="00F31363" w:rsidP="000869A1">
            <w:pPr>
              <w:pStyle w:val="a5"/>
              <w:shd w:val="clear" w:color="auto" w:fill="FFFFFF"/>
              <w:spacing w:before="0" w:after="0" w:line="500" w:lineRule="exact"/>
              <w:ind w:firstLineChars="200" w:firstLine="560"/>
              <w:contextualSpacing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F31363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规格型号：</w:t>
            </w:r>
            <w:r w:rsidR="00F92C3E" w:rsidRPr="00F92C3E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理工类教材</w:t>
            </w:r>
          </w:p>
          <w:p w:rsidR="00F31363" w:rsidRPr="00F31363" w:rsidRDefault="00F31363" w:rsidP="000869A1">
            <w:pPr>
              <w:pStyle w:val="a5"/>
              <w:shd w:val="clear" w:color="auto" w:fill="FFFFFF"/>
              <w:spacing w:before="0" w:after="0" w:line="500" w:lineRule="exact"/>
              <w:ind w:firstLineChars="200" w:firstLine="560"/>
              <w:contextualSpacing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F31363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数量：</w:t>
            </w:r>
            <w:r w:rsidR="00F92C3E" w:rsidRPr="00F92C3E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/</w:t>
            </w:r>
          </w:p>
          <w:p w:rsidR="00F31363" w:rsidRPr="00F31363" w:rsidRDefault="00F31363" w:rsidP="000869A1">
            <w:pPr>
              <w:pStyle w:val="a5"/>
              <w:shd w:val="clear" w:color="auto" w:fill="FFFFFF"/>
              <w:spacing w:before="0" w:after="0" w:line="500" w:lineRule="exact"/>
              <w:ind w:firstLineChars="200" w:firstLine="560"/>
              <w:contextualSpacing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F31363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单价：</w:t>
            </w:r>
            <w:r w:rsidR="00F92C3E" w:rsidRPr="00F92C3E">
              <w:rPr>
                <w:rFonts w:asciiTheme="minorEastAsia" w:eastAsiaTheme="minorEastAsia" w:hAnsiTheme="minorEastAsia" w:cs="Arial"/>
                <w:sz w:val="28"/>
                <w:szCs w:val="28"/>
              </w:rPr>
              <w:t>教材码洋基础上的折扣率72.5%</w:t>
            </w:r>
          </w:p>
          <w:p w:rsidR="00F31363" w:rsidRPr="00F92C3E" w:rsidRDefault="00F92C3E" w:rsidP="000869A1">
            <w:pPr>
              <w:pStyle w:val="a5"/>
              <w:shd w:val="clear" w:color="auto" w:fill="FFFFFF"/>
              <w:spacing w:before="0" w:after="0" w:line="500" w:lineRule="exact"/>
              <w:ind w:firstLineChars="200" w:firstLine="560"/>
              <w:contextualSpacing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F92C3E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质量</w:t>
            </w:r>
            <w:r w:rsidR="00F31363" w:rsidRPr="00F31363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标准：</w:t>
            </w:r>
            <w:r w:rsidRPr="00F92C3E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符合国家或行业规定的合格标准，满足采购人提出的技术标准及要求</w:t>
            </w:r>
          </w:p>
          <w:p w:rsidR="00F92C3E" w:rsidRPr="00F92C3E" w:rsidRDefault="00F92C3E" w:rsidP="000869A1">
            <w:pPr>
              <w:pStyle w:val="a5"/>
              <w:shd w:val="clear" w:color="auto" w:fill="FFFFFF"/>
              <w:spacing w:before="0" w:after="0" w:line="500" w:lineRule="exact"/>
              <w:ind w:firstLineChars="200" w:firstLine="560"/>
              <w:contextualSpacing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F92C3E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第二标段：</w:t>
            </w:r>
          </w:p>
          <w:p w:rsidR="00F92C3E" w:rsidRPr="00F31363" w:rsidRDefault="00F92C3E" w:rsidP="000869A1">
            <w:pPr>
              <w:pStyle w:val="a5"/>
              <w:shd w:val="clear" w:color="auto" w:fill="FFFFFF"/>
              <w:spacing w:before="0" w:after="0" w:line="500" w:lineRule="exact"/>
              <w:ind w:firstLineChars="200" w:firstLine="560"/>
              <w:contextualSpacing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F31363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名称：</w:t>
            </w:r>
            <w:r w:rsidRPr="00F92C3E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文科类、经管类、农牧林类教材</w:t>
            </w:r>
          </w:p>
          <w:p w:rsidR="00F92C3E" w:rsidRPr="00F31363" w:rsidRDefault="00F92C3E" w:rsidP="000869A1">
            <w:pPr>
              <w:pStyle w:val="a5"/>
              <w:shd w:val="clear" w:color="auto" w:fill="FFFFFF"/>
              <w:spacing w:before="0" w:after="0" w:line="500" w:lineRule="exact"/>
              <w:ind w:firstLineChars="200" w:firstLine="560"/>
              <w:contextualSpacing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F31363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品牌(如有)：</w:t>
            </w:r>
            <w:r w:rsidRPr="00F92C3E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/</w:t>
            </w:r>
          </w:p>
          <w:p w:rsidR="00F92C3E" w:rsidRPr="00F31363" w:rsidRDefault="00F92C3E" w:rsidP="000869A1">
            <w:pPr>
              <w:pStyle w:val="a5"/>
              <w:shd w:val="clear" w:color="auto" w:fill="FFFFFF"/>
              <w:spacing w:before="0" w:after="0" w:line="500" w:lineRule="exact"/>
              <w:ind w:firstLineChars="200" w:firstLine="560"/>
              <w:contextualSpacing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F31363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规格型号：</w:t>
            </w:r>
            <w:r w:rsidRPr="00F92C3E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文科类、经管类、农牧林类教材</w:t>
            </w:r>
          </w:p>
          <w:p w:rsidR="00F92C3E" w:rsidRPr="00F31363" w:rsidRDefault="00F92C3E" w:rsidP="000869A1">
            <w:pPr>
              <w:pStyle w:val="a5"/>
              <w:shd w:val="clear" w:color="auto" w:fill="FFFFFF"/>
              <w:spacing w:before="0" w:after="0" w:line="500" w:lineRule="exact"/>
              <w:ind w:firstLineChars="200" w:firstLine="560"/>
              <w:contextualSpacing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F31363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数量：</w:t>
            </w:r>
            <w:r w:rsidRPr="00F92C3E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/</w:t>
            </w:r>
          </w:p>
          <w:p w:rsidR="00F92C3E" w:rsidRPr="00F31363" w:rsidRDefault="00F92C3E" w:rsidP="000869A1">
            <w:pPr>
              <w:pStyle w:val="a5"/>
              <w:shd w:val="clear" w:color="auto" w:fill="FFFFFF"/>
              <w:spacing w:before="0" w:after="0" w:line="500" w:lineRule="exact"/>
              <w:ind w:firstLineChars="200" w:firstLine="560"/>
              <w:contextualSpacing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F31363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单价：</w:t>
            </w:r>
            <w:r w:rsidRPr="00F92C3E">
              <w:rPr>
                <w:rFonts w:asciiTheme="minorEastAsia" w:eastAsiaTheme="minorEastAsia" w:hAnsiTheme="minorEastAsia" w:cs="Arial"/>
                <w:sz w:val="28"/>
                <w:szCs w:val="28"/>
              </w:rPr>
              <w:t>教材码洋基础上的折扣率73.5%</w:t>
            </w:r>
          </w:p>
          <w:p w:rsidR="00F92C3E" w:rsidRPr="00F92C3E" w:rsidRDefault="00F92C3E" w:rsidP="000869A1">
            <w:pPr>
              <w:pStyle w:val="a5"/>
              <w:shd w:val="clear" w:color="auto" w:fill="FFFFFF"/>
              <w:spacing w:before="0" w:after="0" w:line="500" w:lineRule="exact"/>
              <w:ind w:firstLineChars="200" w:firstLine="560"/>
              <w:contextualSpacing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F92C3E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质量</w:t>
            </w:r>
            <w:r w:rsidRPr="00F31363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标准：</w:t>
            </w:r>
            <w:r w:rsidRPr="00F92C3E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符合国家或行业规定的合格标准，满足采购人提出的技术标准及要求</w:t>
            </w:r>
          </w:p>
          <w:p w:rsidR="00F92C3E" w:rsidRPr="00F92C3E" w:rsidRDefault="00F92C3E" w:rsidP="000869A1">
            <w:pPr>
              <w:pStyle w:val="a5"/>
              <w:shd w:val="clear" w:color="auto" w:fill="FFFFFF"/>
              <w:spacing w:before="0" w:after="0" w:line="500" w:lineRule="exact"/>
              <w:ind w:firstLineChars="200" w:firstLine="560"/>
              <w:contextualSpacing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F92C3E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第三标段：</w:t>
            </w:r>
          </w:p>
          <w:p w:rsidR="00F92C3E" w:rsidRPr="00F31363" w:rsidRDefault="00F92C3E" w:rsidP="000869A1">
            <w:pPr>
              <w:pStyle w:val="a5"/>
              <w:shd w:val="clear" w:color="auto" w:fill="FFFFFF"/>
              <w:spacing w:before="0" w:after="0" w:line="500" w:lineRule="exact"/>
              <w:ind w:firstLineChars="200" w:firstLine="560"/>
              <w:contextualSpacing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F31363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名称：</w:t>
            </w:r>
            <w:r w:rsidRPr="00F92C3E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高教、外研、上外、农业社教材</w:t>
            </w:r>
          </w:p>
          <w:p w:rsidR="00F92C3E" w:rsidRPr="00F31363" w:rsidRDefault="00F92C3E" w:rsidP="000869A1">
            <w:pPr>
              <w:pStyle w:val="a5"/>
              <w:shd w:val="clear" w:color="auto" w:fill="FFFFFF"/>
              <w:spacing w:before="0" w:after="0" w:line="500" w:lineRule="exact"/>
              <w:ind w:firstLineChars="200" w:firstLine="560"/>
              <w:contextualSpacing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F31363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品牌(如有)：</w:t>
            </w:r>
            <w:r w:rsidRPr="00F92C3E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/</w:t>
            </w:r>
          </w:p>
          <w:p w:rsidR="00F92C3E" w:rsidRPr="00F31363" w:rsidRDefault="00F92C3E" w:rsidP="000869A1">
            <w:pPr>
              <w:pStyle w:val="a5"/>
              <w:shd w:val="clear" w:color="auto" w:fill="FFFFFF"/>
              <w:spacing w:before="0" w:after="0" w:line="500" w:lineRule="exact"/>
              <w:ind w:firstLineChars="200" w:firstLine="560"/>
              <w:contextualSpacing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F31363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规格型号：</w:t>
            </w:r>
            <w:r w:rsidRPr="00F92C3E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高教、外研、上外、农业社教材</w:t>
            </w:r>
          </w:p>
          <w:p w:rsidR="00F92C3E" w:rsidRPr="00F31363" w:rsidRDefault="00F92C3E" w:rsidP="000869A1">
            <w:pPr>
              <w:pStyle w:val="a5"/>
              <w:shd w:val="clear" w:color="auto" w:fill="FFFFFF"/>
              <w:spacing w:before="0" w:after="0" w:line="500" w:lineRule="exact"/>
              <w:ind w:firstLineChars="200" w:firstLine="560"/>
              <w:contextualSpacing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F31363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数量：</w:t>
            </w:r>
            <w:r w:rsidRPr="00F92C3E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/</w:t>
            </w:r>
          </w:p>
          <w:p w:rsidR="00F92C3E" w:rsidRPr="00F31363" w:rsidRDefault="00F92C3E" w:rsidP="000869A1">
            <w:pPr>
              <w:pStyle w:val="a5"/>
              <w:shd w:val="clear" w:color="auto" w:fill="FFFFFF"/>
              <w:spacing w:before="0" w:after="0" w:line="500" w:lineRule="exact"/>
              <w:ind w:firstLineChars="200" w:firstLine="560"/>
              <w:contextualSpacing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F31363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单价：</w:t>
            </w:r>
            <w:r w:rsidRPr="00F92C3E">
              <w:rPr>
                <w:rFonts w:asciiTheme="minorEastAsia" w:eastAsiaTheme="minorEastAsia" w:hAnsiTheme="minorEastAsia" w:cs="Arial"/>
                <w:sz w:val="28"/>
                <w:szCs w:val="28"/>
              </w:rPr>
              <w:t>教材码洋基础上的折扣率78.8%</w:t>
            </w:r>
          </w:p>
          <w:p w:rsidR="00F92C3E" w:rsidRPr="00F31363" w:rsidRDefault="00F92C3E" w:rsidP="000869A1">
            <w:pPr>
              <w:pStyle w:val="a5"/>
              <w:shd w:val="clear" w:color="auto" w:fill="FFFFFF"/>
              <w:spacing w:before="0" w:after="0" w:line="500" w:lineRule="exact"/>
              <w:ind w:firstLineChars="200" w:firstLine="560"/>
              <w:contextualSpacing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F92C3E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质量</w:t>
            </w:r>
            <w:r w:rsidRPr="00F31363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标准：</w:t>
            </w:r>
            <w:r w:rsidRPr="00F92C3E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符合国家或行业规定的合格标准，满足采购人提出的技术标准及要求</w:t>
            </w:r>
          </w:p>
        </w:tc>
      </w:tr>
    </w:tbl>
    <w:p w:rsidR="00F31363" w:rsidRPr="00F31363" w:rsidRDefault="00F31363" w:rsidP="000869A1">
      <w:pPr>
        <w:adjustRightInd/>
        <w:snapToGrid/>
        <w:spacing w:after="0" w:line="500" w:lineRule="exact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b/>
          <w:bCs/>
          <w:sz w:val="28"/>
          <w:szCs w:val="28"/>
        </w:rPr>
        <w:t>六、否决投标单位及原因</w:t>
      </w:r>
    </w:p>
    <w:p w:rsidR="00F31363" w:rsidRPr="00F31363" w:rsidRDefault="00F31363" w:rsidP="000869A1">
      <w:pPr>
        <w:adjustRightInd/>
        <w:snapToGrid/>
        <w:spacing w:after="0" w:line="500" w:lineRule="exact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 </w:t>
      </w:r>
      <w:r w:rsidR="004C3193" w:rsidRPr="00F92C3E">
        <w:rPr>
          <w:rFonts w:asciiTheme="minorEastAsia" w:eastAsiaTheme="minorEastAsia" w:hAnsiTheme="minorEastAsia" w:cs="Arial" w:hint="eastAsia"/>
          <w:sz w:val="28"/>
          <w:szCs w:val="28"/>
        </w:rPr>
        <w:t>无。</w:t>
      </w:r>
    </w:p>
    <w:p w:rsidR="00F31363" w:rsidRPr="00F31363" w:rsidRDefault="00F31363" w:rsidP="000869A1">
      <w:pPr>
        <w:adjustRightInd/>
        <w:snapToGrid/>
        <w:spacing w:after="0" w:line="500" w:lineRule="exact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b/>
          <w:bCs/>
          <w:sz w:val="28"/>
          <w:szCs w:val="28"/>
        </w:rPr>
        <w:t>七、投标单位得分情况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lastRenderedPageBreak/>
        <w:t>第一标段：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1、投标单位：河南濠全商贸有限公司；主观因素评分：29.29分；客观因素评分：24分；投标报价算分：40分；最终得分：93.29分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2、投标单位：河南省黄河教育图书供应社；主观因素评分：27.71分；客观因素评分：24分；投标报价算分：39.46分；最终得分：91.17分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3、投标单位：郑州中之文文化传播有限公司；主观因素评分：24.14分；客观因素评分：24分；投标报价算分：39.46分；最终得分：87.6分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4、投标单位：郑州远志教育图书有限公司；主观因素评分：23.57分；客观因素评分：24分；投标报价算分：39.46分；最终得分：87.03分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5、投标单位：商丘市大成商贸有限公司；主观因素评分：22.57分；客观因素评分：24分；投标报价算分：39.19分；最终得分：85.76分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6、投标单位：郑州金泰图书发行有限公司；主观因素评分：21.14分；客观因素评分：24分；投标报价算分：39.19分；最终得分：84.33分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第二标段：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1、投标单位：河南濠全商贸有限公司；主观因素评分：29.29分；客观因素评分：24分；投标报价算分：40分；最终得分：93.29分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2、投标单位：河南省黄河教育图书供应社；主观因素评分：28分；客观因素评分：24分；投标报价算分：39.46分；最终得分：91.46分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lastRenderedPageBreak/>
        <w:t>3、投标单位：郑州中之文文化传播有限公司；主观因素评分：24.43分；客观因素评分：24分；投标报价算分：39.46分；最终得分：87.89分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4、投标单位：郑州远志教育图书有限公司；主观因素评分：23.57分；客观因素评分：24分；投标报价算分：39.46分；最终得分：87.03分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5、投标单位：商丘市大成商贸有限公司；主观因素评分：22.57分；客观因素评分：24分；投标报价算分：39.19分；最终得分：85.76分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6、投标单位：郑州金泰图书发行有限公司；主观因素评分：21.14分；客观因素评分：24分；投标报价算分：39.19分；最终得分：84.33分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第三标段：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1、投标单位：河南濠全商贸有限公司；主观因素评分：29.29分；客观因素评分：24分；投标报价算分：40分；最终得分：93.29分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2、投标单位：河南省黄河教育图书供应社；主观因素评分：27.86分；客观因素评分：24分；投标报价算分：40分；最终得分：91.86分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3、投标单位：郑州中之文文化传播有限公司；主观因素评分：24.57分；客观因素评分：24分；投标报价算分：39.59分；最终得分：88.16分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4、投标单位：郑州远志教育图书有限公司；主观因素评分：23.57分；客观因素评分：24分；投标报价算分：39.49分；最终得分：87.06分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lastRenderedPageBreak/>
        <w:t>5、投标单位：郑州金泰图书发行有限公司；主观因素评分：21.14分；客观因素评分：24分；投标报价算分：39.49分；最终得分：84.63分</w:t>
      </w:r>
    </w:p>
    <w:p w:rsidR="00F31363" w:rsidRPr="00F92C3E" w:rsidRDefault="00F31363" w:rsidP="000869A1">
      <w:pPr>
        <w:adjustRightInd/>
        <w:snapToGrid/>
        <w:spacing w:after="0" w:line="500" w:lineRule="exact"/>
        <w:jc w:val="both"/>
        <w:rPr>
          <w:rFonts w:asciiTheme="minorEastAsia" w:eastAsiaTheme="minorEastAsia" w:hAnsiTheme="minorEastAsia" w:cs="Arial"/>
          <w:b/>
          <w:bCs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b/>
          <w:bCs/>
          <w:sz w:val="28"/>
          <w:szCs w:val="28"/>
        </w:rPr>
        <w:t>八、代理服务收费标准及金额</w:t>
      </w:r>
    </w:p>
    <w:p w:rsidR="004C3193" w:rsidRPr="004C3193" w:rsidRDefault="004C319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4C3193">
        <w:rPr>
          <w:rFonts w:asciiTheme="minorEastAsia" w:eastAsiaTheme="minorEastAsia" w:hAnsiTheme="minorEastAsia" w:cs="Arial" w:hint="eastAsia"/>
          <w:sz w:val="28"/>
          <w:szCs w:val="28"/>
        </w:rPr>
        <w:t>收费标准：由成交人支付，乙方按照豫招协【2023】002号文的80%规定收取。</w:t>
      </w:r>
    </w:p>
    <w:p w:rsidR="004C3193" w:rsidRPr="004C3193" w:rsidRDefault="004C319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4C3193">
        <w:rPr>
          <w:rFonts w:asciiTheme="minorEastAsia" w:eastAsiaTheme="minorEastAsia" w:hAnsiTheme="minorEastAsia" w:cs="Arial" w:hint="eastAsia"/>
          <w:sz w:val="28"/>
          <w:szCs w:val="28"/>
        </w:rPr>
        <w:t>收费金额：</w:t>
      </w:r>
    </w:p>
    <w:p w:rsidR="004C3193" w:rsidRPr="004C3193" w:rsidRDefault="004C319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4C3193">
        <w:rPr>
          <w:rFonts w:asciiTheme="minorEastAsia" w:eastAsiaTheme="minorEastAsia" w:hAnsiTheme="minorEastAsia" w:cs="Arial" w:hint="eastAsia"/>
          <w:sz w:val="28"/>
          <w:szCs w:val="28"/>
        </w:rPr>
        <w:t>第一标段：52640元</w:t>
      </w:r>
    </w:p>
    <w:p w:rsidR="004C3193" w:rsidRPr="004C3193" w:rsidRDefault="004C319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4C3193">
        <w:rPr>
          <w:rFonts w:asciiTheme="minorEastAsia" w:eastAsiaTheme="minorEastAsia" w:hAnsiTheme="minorEastAsia" w:cs="Arial" w:hint="eastAsia"/>
          <w:sz w:val="28"/>
          <w:szCs w:val="28"/>
        </w:rPr>
        <w:t>第二标段：52640元</w:t>
      </w:r>
    </w:p>
    <w:p w:rsidR="00F31363" w:rsidRPr="00F31363" w:rsidRDefault="004C319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4C3193">
        <w:rPr>
          <w:rFonts w:asciiTheme="minorEastAsia" w:eastAsiaTheme="minorEastAsia" w:hAnsiTheme="minorEastAsia" w:cs="Arial" w:hint="eastAsia"/>
          <w:sz w:val="28"/>
          <w:szCs w:val="28"/>
        </w:rPr>
        <w:t>第三标段：23200元</w:t>
      </w:r>
    </w:p>
    <w:p w:rsidR="00F31363" w:rsidRPr="00F31363" w:rsidRDefault="00F31363" w:rsidP="000869A1">
      <w:pPr>
        <w:adjustRightInd/>
        <w:snapToGrid/>
        <w:spacing w:after="0" w:line="500" w:lineRule="exact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b/>
          <w:bCs/>
          <w:sz w:val="28"/>
          <w:szCs w:val="28"/>
        </w:rPr>
        <w:t xml:space="preserve">九、公告期限：本项目结果公告期限为 </w:t>
      </w:r>
      <w:r w:rsidR="004C3193" w:rsidRPr="00F92C3E">
        <w:rPr>
          <w:rFonts w:asciiTheme="minorEastAsia" w:eastAsiaTheme="minorEastAsia" w:hAnsiTheme="minorEastAsia" w:cs="Arial" w:hint="eastAsia"/>
          <w:b/>
          <w:bCs/>
          <w:sz w:val="28"/>
          <w:szCs w:val="28"/>
        </w:rPr>
        <w:t>1</w:t>
      </w:r>
      <w:r w:rsidRPr="00F31363">
        <w:rPr>
          <w:rFonts w:asciiTheme="minorEastAsia" w:eastAsiaTheme="minorEastAsia" w:hAnsiTheme="minorEastAsia" w:cs="Arial" w:hint="eastAsia"/>
          <w:b/>
          <w:bCs/>
          <w:sz w:val="28"/>
          <w:szCs w:val="28"/>
        </w:rPr>
        <w:t>个工作日。</w:t>
      </w:r>
    </w:p>
    <w:p w:rsidR="00F31363" w:rsidRPr="00F92C3E" w:rsidRDefault="00F31363" w:rsidP="000869A1">
      <w:pPr>
        <w:adjustRightInd/>
        <w:snapToGrid/>
        <w:spacing w:after="0" w:line="500" w:lineRule="exact"/>
        <w:jc w:val="both"/>
        <w:rPr>
          <w:rFonts w:asciiTheme="minorEastAsia" w:eastAsiaTheme="minorEastAsia" w:hAnsiTheme="minorEastAsia" w:cs="Arial"/>
          <w:b/>
          <w:bCs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b/>
          <w:bCs/>
          <w:sz w:val="28"/>
          <w:szCs w:val="28"/>
        </w:rPr>
        <w:t>十、质疑和投诉渠道</w:t>
      </w:r>
    </w:p>
    <w:p w:rsidR="00F31363" w:rsidRPr="00F31363" w:rsidRDefault="004C319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92C3E">
        <w:rPr>
          <w:rFonts w:asciiTheme="minorEastAsia" w:eastAsiaTheme="minorEastAsia" w:hAnsiTheme="minorEastAsia" w:cs="Arial" w:hint="eastAsia"/>
          <w:sz w:val="28"/>
          <w:szCs w:val="28"/>
        </w:rPr>
        <w:t>各有关当事人如对公开招标结果公示有异议的，可以在公示发布之日起7个工作日内，以书面形式同时向采购单位和代理机构提交质疑函（加盖单位公章且法人代表签字）原件，由法定代表人或其授权代表携带企业营业执照复印件（加盖单位公章）及本人身份证件（原件）一并提交（邮寄、传真件不予受理），并以质疑函接受确认日期作为受理时间，逾期未提交或未按照要求提交的质疑函将不予受理。若回复不满意的，按有关规定向相关监督部门投诉。</w:t>
      </w:r>
      <w:r w:rsidRPr="00F92C3E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        </w:t>
      </w:r>
    </w:p>
    <w:p w:rsidR="00F31363" w:rsidRPr="00F31363" w:rsidRDefault="00F31363" w:rsidP="000869A1">
      <w:pPr>
        <w:adjustRightInd/>
        <w:snapToGrid/>
        <w:spacing w:after="0" w:line="500" w:lineRule="exact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b/>
          <w:bCs/>
          <w:sz w:val="28"/>
          <w:szCs w:val="28"/>
        </w:rPr>
        <w:t>十一、其他补充事宜</w:t>
      </w:r>
    </w:p>
    <w:p w:rsidR="00F31363" w:rsidRPr="00F31363" w:rsidRDefault="00F31363" w:rsidP="000869A1">
      <w:pPr>
        <w:adjustRightInd/>
        <w:snapToGrid/>
        <w:spacing w:after="0" w:line="500" w:lineRule="exact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 </w:t>
      </w:r>
      <w:r w:rsidR="004C3193" w:rsidRPr="00F92C3E">
        <w:rPr>
          <w:rFonts w:asciiTheme="minorEastAsia" w:eastAsiaTheme="minorEastAsia" w:hAnsiTheme="minorEastAsia" w:cs="Arial" w:hint="eastAsia"/>
          <w:sz w:val="28"/>
          <w:szCs w:val="28"/>
        </w:rPr>
        <w:t>无。</w:t>
      </w:r>
    </w:p>
    <w:p w:rsidR="00F31363" w:rsidRPr="00F31363" w:rsidRDefault="00F31363" w:rsidP="000869A1">
      <w:pPr>
        <w:adjustRightInd/>
        <w:snapToGrid/>
        <w:spacing w:after="0" w:line="500" w:lineRule="exact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b/>
          <w:bCs/>
          <w:sz w:val="28"/>
          <w:szCs w:val="28"/>
        </w:rPr>
        <w:t>十二、联系方式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采 购 人：商丘职业技术学院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联 系 人：魏先</w:t>
      </w:r>
      <w:r w:rsidR="004C3193" w:rsidRPr="00F92C3E">
        <w:rPr>
          <w:rFonts w:asciiTheme="minorEastAsia" w:eastAsiaTheme="minorEastAsia" w:hAnsiTheme="minorEastAsia" w:cs="Arial" w:hint="eastAsia"/>
          <w:sz w:val="28"/>
          <w:szCs w:val="28"/>
        </w:rPr>
        <w:t>生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联系电话：15839007878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0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地   址：</w:t>
      </w:r>
      <w:r w:rsidR="004C3193" w:rsidRPr="00F92C3E">
        <w:rPr>
          <w:rFonts w:asciiTheme="minorEastAsia" w:eastAsiaTheme="minorEastAsia" w:hAnsiTheme="minorEastAsia" w:hint="eastAsia"/>
          <w:color w:val="000000"/>
          <w:sz w:val="28"/>
          <w:szCs w:val="28"/>
        </w:rPr>
        <w:t>商丘市神火大道南段566号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1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lastRenderedPageBreak/>
        <w:t>代理机构：中盈永诚咨询集团有限公司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1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联 系 人：张女士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1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联系电话：</w:t>
      </w:r>
      <w:r w:rsidR="004C3193" w:rsidRPr="00F92C3E">
        <w:rPr>
          <w:rFonts w:asciiTheme="minorEastAsia" w:eastAsiaTheme="minorEastAsia" w:hAnsiTheme="minorEastAsia" w:cs="Arial" w:hint="eastAsia"/>
          <w:sz w:val="28"/>
          <w:szCs w:val="28"/>
        </w:rPr>
        <w:t>0370-3390377</w:t>
      </w:r>
    </w:p>
    <w:p w:rsidR="00F31363" w:rsidRPr="00F31363" w:rsidRDefault="00F31363" w:rsidP="000869A1">
      <w:pPr>
        <w:adjustRightInd/>
        <w:snapToGrid/>
        <w:spacing w:after="0" w:line="500" w:lineRule="exact"/>
        <w:ind w:firstLine="561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地   址：</w:t>
      </w:r>
      <w:r w:rsidR="004C3193" w:rsidRPr="00F92C3E">
        <w:rPr>
          <w:rFonts w:asciiTheme="minorEastAsia" w:eastAsiaTheme="minorEastAsia" w:hAnsiTheme="minorEastAsia" w:cs="宋体" w:hint="eastAsia"/>
          <w:color w:val="000000"/>
          <w:sz w:val="28"/>
          <w:szCs w:val="28"/>
          <w:shd w:val="clear" w:color="auto" w:fill="FFFFFF"/>
        </w:rPr>
        <w:t>湖南省长沙市岳麓区潇湘南路一段182号创汇商务中心S5栋1901、1902、1903、1924</w:t>
      </w:r>
    </w:p>
    <w:p w:rsidR="00F92C3E" w:rsidRPr="00F92C3E" w:rsidRDefault="00F92C3E" w:rsidP="000869A1">
      <w:pPr>
        <w:adjustRightInd/>
        <w:snapToGrid/>
        <w:spacing w:after="0" w:line="500" w:lineRule="exact"/>
        <w:jc w:val="both"/>
        <w:rPr>
          <w:rFonts w:asciiTheme="minorEastAsia" w:eastAsiaTheme="minorEastAsia" w:hAnsiTheme="minorEastAsia" w:cs="Arial"/>
          <w:sz w:val="28"/>
          <w:szCs w:val="28"/>
        </w:rPr>
      </w:pPr>
    </w:p>
    <w:p w:rsidR="00F92C3E" w:rsidRPr="00F92C3E" w:rsidRDefault="00F92C3E" w:rsidP="000869A1">
      <w:pPr>
        <w:adjustRightInd/>
        <w:snapToGrid/>
        <w:spacing w:after="0" w:line="500" w:lineRule="exact"/>
        <w:jc w:val="both"/>
        <w:rPr>
          <w:rFonts w:asciiTheme="minorEastAsia" w:eastAsiaTheme="minorEastAsia" w:hAnsiTheme="minorEastAsia" w:cs="Arial"/>
          <w:sz w:val="28"/>
          <w:szCs w:val="28"/>
        </w:rPr>
      </w:pPr>
    </w:p>
    <w:p w:rsidR="00F31363" w:rsidRPr="00F31363" w:rsidRDefault="00F31363" w:rsidP="000869A1">
      <w:pPr>
        <w:adjustRightInd/>
        <w:snapToGrid/>
        <w:spacing w:after="0" w:line="500" w:lineRule="exact"/>
        <w:jc w:val="both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 </w:t>
      </w:r>
    </w:p>
    <w:p w:rsidR="00F92C3E" w:rsidRPr="00F92C3E" w:rsidRDefault="00F31363" w:rsidP="000869A1">
      <w:pPr>
        <w:pStyle w:val="a5"/>
        <w:spacing w:before="0" w:after="0" w:line="500" w:lineRule="exact"/>
        <w:jc w:val="right"/>
        <w:rPr>
          <w:rFonts w:asciiTheme="minorEastAsia" w:eastAsiaTheme="minorEastAsia" w:hAnsiTheme="minorEastAsia" w:cs="Arial"/>
          <w:sz w:val="28"/>
          <w:szCs w:val="28"/>
        </w:rPr>
      </w:pPr>
      <w:r w:rsidRPr="00F31363">
        <w:rPr>
          <w:rFonts w:asciiTheme="minorEastAsia" w:eastAsiaTheme="minorEastAsia" w:hAnsiTheme="minorEastAsia" w:cs="Arial" w:hint="eastAsia"/>
          <w:sz w:val="28"/>
          <w:szCs w:val="28"/>
        </w:rPr>
        <w:t>中盈永诚咨询集团有限公司</w:t>
      </w:r>
    </w:p>
    <w:p w:rsidR="00F92C3E" w:rsidRPr="00F92C3E" w:rsidRDefault="00F92C3E" w:rsidP="000869A1">
      <w:pPr>
        <w:pStyle w:val="a5"/>
        <w:spacing w:before="0" w:after="0" w:line="500" w:lineRule="exact"/>
        <w:jc w:val="right"/>
        <w:rPr>
          <w:rFonts w:asciiTheme="minorEastAsia" w:eastAsiaTheme="minorEastAsia" w:hAnsiTheme="minorEastAsia" w:cs="Arial"/>
          <w:sz w:val="28"/>
          <w:szCs w:val="28"/>
        </w:rPr>
      </w:pPr>
      <w:r w:rsidRPr="00F92C3E">
        <w:rPr>
          <w:rFonts w:asciiTheme="minorEastAsia" w:eastAsiaTheme="minorEastAsia" w:hAnsiTheme="minorEastAsia" w:cs="Arial" w:hint="eastAsia"/>
          <w:sz w:val="28"/>
          <w:szCs w:val="28"/>
        </w:rPr>
        <w:t>2023年08月03日</w:t>
      </w:r>
    </w:p>
    <w:p w:rsidR="004358AB" w:rsidRPr="00F92C3E" w:rsidRDefault="004358AB" w:rsidP="000869A1">
      <w:pPr>
        <w:adjustRightInd/>
        <w:snapToGrid/>
        <w:spacing w:after="120" w:line="500" w:lineRule="exact"/>
        <w:jc w:val="right"/>
        <w:rPr>
          <w:rFonts w:asciiTheme="minorEastAsia" w:eastAsiaTheme="minorEastAsia" w:hAnsiTheme="minorEastAsia" w:cs="Arial"/>
          <w:sz w:val="28"/>
          <w:szCs w:val="28"/>
        </w:rPr>
      </w:pPr>
    </w:p>
    <w:sectPr w:rsidR="004358AB" w:rsidRPr="00F92C3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115" w:rsidRDefault="00152115" w:rsidP="00F31363">
      <w:pPr>
        <w:spacing w:after="0"/>
      </w:pPr>
      <w:r>
        <w:separator/>
      </w:r>
    </w:p>
  </w:endnote>
  <w:endnote w:type="continuationSeparator" w:id="0">
    <w:p w:rsidR="00152115" w:rsidRDefault="00152115" w:rsidP="00F3136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115" w:rsidRDefault="00152115" w:rsidP="00F31363">
      <w:pPr>
        <w:spacing w:after="0"/>
      </w:pPr>
      <w:r>
        <w:separator/>
      </w:r>
    </w:p>
  </w:footnote>
  <w:footnote w:type="continuationSeparator" w:id="0">
    <w:p w:rsidR="00152115" w:rsidRDefault="00152115" w:rsidP="00F3136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869A1"/>
    <w:rsid w:val="00152115"/>
    <w:rsid w:val="00323B43"/>
    <w:rsid w:val="003D37D8"/>
    <w:rsid w:val="00426133"/>
    <w:rsid w:val="004358AB"/>
    <w:rsid w:val="00462303"/>
    <w:rsid w:val="004C3193"/>
    <w:rsid w:val="008232C0"/>
    <w:rsid w:val="008B7726"/>
    <w:rsid w:val="00C8150E"/>
    <w:rsid w:val="00D31D50"/>
    <w:rsid w:val="00DA229A"/>
    <w:rsid w:val="00F31363"/>
    <w:rsid w:val="00F92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136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136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136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1363"/>
    <w:rPr>
      <w:rFonts w:ascii="Tahoma" w:hAnsi="Tahoma"/>
      <w:sz w:val="18"/>
      <w:szCs w:val="18"/>
    </w:rPr>
  </w:style>
  <w:style w:type="paragraph" w:styleId="a5">
    <w:name w:val="Normal (Web)"/>
    <w:basedOn w:val="a"/>
    <w:link w:val="Char1"/>
    <w:uiPriority w:val="99"/>
    <w:unhideWhenUsed/>
    <w:qFormat/>
    <w:rsid w:val="00F31363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character" w:customStyle="1" w:styleId="Char1">
    <w:name w:val="普通(网站) Char"/>
    <w:link w:val="a5"/>
    <w:qFormat/>
    <w:rsid w:val="00F31363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36122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941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NTKO</cp:lastModifiedBy>
  <cp:revision>5</cp:revision>
  <cp:lastPrinted>2023-08-03T01:48:00Z</cp:lastPrinted>
  <dcterms:created xsi:type="dcterms:W3CDTF">2008-09-11T17:20:00Z</dcterms:created>
  <dcterms:modified xsi:type="dcterms:W3CDTF">2023-08-03T02:07:00Z</dcterms:modified>
</cp:coreProperties>
</file>