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F26714">
      <w:pPr>
        <w:pStyle w:val="5"/>
        <w:adjustRightInd w:val="0"/>
        <w:snapToGrid w:val="0"/>
        <w:spacing w:before="240" w:beforeAutospacing="0" w:after="0" w:afterAutospacing="0" w:line="360" w:lineRule="auto"/>
        <w:ind w:firstLine="480" w:firstLineChars="200"/>
        <w:rPr>
          <w:rFonts w:hint="default" w:eastAsia="宋体" w:cs="Arial"/>
          <w:color w:val="000000"/>
          <w:lang w:val="en-US" w:eastAsia="zh-CN"/>
        </w:rPr>
      </w:pPr>
      <w:r>
        <w:rPr>
          <w:rFonts w:hint="eastAsia" w:cs="Arial"/>
          <w:color w:val="000000"/>
          <w:lang w:val="en-US" w:eastAsia="zh-CN"/>
        </w:rPr>
        <w:t>第四标段：</w:t>
      </w:r>
    </w:p>
    <w:p w14:paraId="657C9F08">
      <w:pPr>
        <w:pStyle w:val="5"/>
        <w:adjustRightInd w:val="0"/>
        <w:snapToGrid w:val="0"/>
        <w:spacing w:before="240" w:beforeAutospacing="0" w:after="0" w:afterAutospacing="0" w:line="360" w:lineRule="auto"/>
        <w:rPr>
          <w:rFonts w:hint="eastAsia" w:cs="Arial"/>
          <w:color w:val="000000"/>
        </w:rPr>
      </w:pPr>
      <w:r>
        <w:rPr>
          <w:rFonts w:hint="eastAsia" w:cs="Arial"/>
          <w:color w:val="000000"/>
        </w:rPr>
        <w:t xml:space="preserve">第1中标候选人：河南三木建设工程有限公司 </w:t>
      </w:r>
    </w:p>
    <w:p w14:paraId="04F71E2C">
      <w:pPr>
        <w:pStyle w:val="5"/>
        <w:adjustRightInd w:val="0"/>
        <w:snapToGrid w:val="0"/>
        <w:spacing w:before="240" w:beforeAutospacing="0" w:after="0" w:afterAutospacing="0" w:line="360" w:lineRule="auto"/>
        <w:ind w:firstLine="480" w:firstLineChars="200"/>
        <w:rPr>
          <w:rFonts w:hint="eastAsia" w:cs="Arial"/>
          <w:color w:val="000000"/>
          <w:lang w:val="en-US" w:eastAsia="zh-CN"/>
        </w:rPr>
      </w:pPr>
      <w:r>
        <w:drawing>
          <wp:inline distT="0" distB="0" distL="114300" distR="114300">
            <wp:extent cx="6188075" cy="3136900"/>
            <wp:effectExtent l="0" t="0" r="14605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88075" cy="313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B50694">
      <w:pP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 w:bidi="ar-SA"/>
        </w:rPr>
        <w:br w:type="page"/>
      </w:r>
    </w:p>
    <w:p w14:paraId="6F1D426C">
      <w:pP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 w:bidi="ar-SA"/>
        </w:rPr>
        <w:t>第2中标候选人：河南鸿曜建设工程有限公司</w:t>
      </w:r>
    </w:p>
    <w:p w14:paraId="0D02ADCF">
      <w:pPr>
        <w:pStyle w:val="5"/>
        <w:adjustRightInd w:val="0"/>
        <w:snapToGrid w:val="0"/>
        <w:spacing w:before="240" w:line="360" w:lineRule="auto"/>
        <w:rPr>
          <w:rFonts w:hint="eastAsia" w:cs="Arial"/>
          <w:color w:val="000000"/>
          <w:lang w:val="en-US" w:eastAsia="zh-CN"/>
        </w:rPr>
      </w:pPr>
      <w:r>
        <w:drawing>
          <wp:inline distT="0" distB="0" distL="114300" distR="114300">
            <wp:extent cx="6185535" cy="3606165"/>
            <wp:effectExtent l="0" t="0" r="1905" b="57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85535" cy="3606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44EFF8">
      <w:pP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 w:bidi="ar-SA"/>
        </w:rPr>
        <w:br w:type="page"/>
      </w:r>
    </w:p>
    <w:p w14:paraId="1EC52377">
      <w:pP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 w:bidi="ar-SA"/>
        </w:rPr>
        <w:t>第3中标候选人：河南腾屹建设工程有限公司</w:t>
      </w:r>
    </w:p>
    <w:p w14:paraId="5EF861EB">
      <w:pPr>
        <w:pStyle w:val="5"/>
        <w:adjustRightInd w:val="0"/>
        <w:snapToGrid w:val="0"/>
        <w:spacing w:before="240" w:line="360" w:lineRule="auto"/>
        <w:jc w:val="center"/>
        <w:rPr>
          <w:rFonts w:hint="default" w:cs="Arial"/>
          <w:color w:val="000000"/>
          <w:lang w:val="en-US" w:eastAsia="zh-CN"/>
        </w:rPr>
      </w:pPr>
      <w:r>
        <w:rPr>
          <w:rFonts w:hint="eastAsia" w:cs="Arial"/>
          <w:color w:val="000000"/>
          <w:lang w:val="en-US" w:eastAsia="zh-CN"/>
        </w:rPr>
        <w:t>无</w:t>
      </w:r>
      <w:bookmarkStart w:id="0" w:name="_GoBack"/>
      <w:bookmarkEnd w:id="0"/>
    </w:p>
    <w:p w14:paraId="4EB42B05">
      <w:pPr>
        <w:rPr>
          <w:rFonts w:cs="Arial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0NmY2YTUxN2RlMDNlOWM5NzM4ODhhNWJkMDBiMWIifQ=="/>
  </w:docVars>
  <w:rsids>
    <w:rsidRoot w:val="004C7B4B"/>
    <w:rsid w:val="00020058"/>
    <w:rsid w:val="0006512E"/>
    <w:rsid w:val="002A560C"/>
    <w:rsid w:val="002C53DF"/>
    <w:rsid w:val="00344C0C"/>
    <w:rsid w:val="003B7C2B"/>
    <w:rsid w:val="00485116"/>
    <w:rsid w:val="004919B4"/>
    <w:rsid w:val="004C7B4B"/>
    <w:rsid w:val="00AB0916"/>
    <w:rsid w:val="00AE0611"/>
    <w:rsid w:val="00CE2B6A"/>
    <w:rsid w:val="00CF3DB5"/>
    <w:rsid w:val="00F00270"/>
    <w:rsid w:val="00F81E19"/>
    <w:rsid w:val="00FD70AF"/>
    <w:rsid w:val="0DC708B6"/>
    <w:rsid w:val="11E80A4C"/>
    <w:rsid w:val="14F4167F"/>
    <w:rsid w:val="1B85682C"/>
    <w:rsid w:val="1EEC517C"/>
    <w:rsid w:val="2EA86925"/>
    <w:rsid w:val="3FCE7A3D"/>
    <w:rsid w:val="4EE96D5A"/>
    <w:rsid w:val="54276C52"/>
    <w:rsid w:val="5C002641"/>
    <w:rsid w:val="5EFD7DAA"/>
    <w:rsid w:val="79706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65</Words>
  <Characters>65</Characters>
  <Lines>2</Lines>
  <Paragraphs>1</Paragraphs>
  <TotalTime>1</TotalTime>
  <ScaleCrop>false</ScaleCrop>
  <LinksUpToDate>false</LinksUpToDate>
  <CharactersWithSpaces>66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2023-08-21T05:26:00Z</dcterms:created>
  <dc:creator>河南易采工程管理有限公司:郭恩聪</dc:creator>
  <cp:lastModifiedBy>宋雨沥</cp:lastModifiedBy>
  <dcterms:modified xsi:type="dcterms:W3CDTF">2025-11-19T11:20:03Z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5CE724474D2644E0BBED8AFCFEE70768_12</vt:lpwstr>
  </property>
  <property fmtid="{D5CDD505-2E9C-101B-9397-08002B2CF9AE}" pid="4" name="KSOTemplateDocerSaveRecord">
    <vt:lpwstr>eyJoZGlkIjoiNWRiNjlkMDEyM2YzNzMyMWVjMjQzNDdlNDY3MTYwMDQiLCJ1c2VySWQiOiIzOTU4ODUzOTMifQ==</vt:lpwstr>
  </property>
</Properties>
</file>