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164" w:rsidRDefault="001D4164" w:rsidP="001D4164">
      <w:pPr>
        <w:spacing w:line="44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A</w:t>
      </w:r>
      <w:r w:rsidRPr="000F0724">
        <w:rPr>
          <w:rFonts w:ascii="仿宋" w:eastAsia="仿宋" w:hAnsi="仿宋" w:hint="eastAsia"/>
          <w:sz w:val="28"/>
          <w:szCs w:val="28"/>
        </w:rPr>
        <w:t>包供应商得分情况：</w:t>
      </w:r>
    </w:p>
    <w:p w:rsidR="001D4164" w:rsidRPr="00E31EE2" w:rsidRDefault="001D4164" w:rsidP="001D4164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31EE2">
        <w:rPr>
          <w:rFonts w:ascii="仿宋" w:eastAsia="仿宋" w:hAnsi="仿宋" w:cs="仿宋" w:hint="eastAsia"/>
          <w:sz w:val="28"/>
          <w:szCs w:val="28"/>
        </w:rPr>
        <w:t>1、投标单位：</w:t>
      </w:r>
      <w:r w:rsidRPr="00E31EE2">
        <w:rPr>
          <w:rFonts w:ascii="仿宋" w:eastAsia="仿宋" w:hAnsi="仿宋" w:cs="仿宋"/>
          <w:sz w:val="28"/>
          <w:szCs w:val="28"/>
        </w:rPr>
        <w:t>江苏锐杰安全科技有限公司</w:t>
      </w:r>
      <w:r w:rsidRPr="00E31EE2">
        <w:rPr>
          <w:rFonts w:ascii="仿宋" w:eastAsia="仿宋" w:hAnsi="仿宋" w:cs="仿宋" w:hint="eastAsia"/>
          <w:sz w:val="28"/>
          <w:szCs w:val="28"/>
        </w:rPr>
        <w:t>；主观因素评分：14.94分；客观因素评分：30分；投标报价算分：50分；最终得分：94.94分；</w:t>
      </w:r>
    </w:p>
    <w:p w:rsidR="001D4164" w:rsidRPr="00E31EE2" w:rsidRDefault="001D4164" w:rsidP="001D4164">
      <w:pPr>
        <w:spacing w:line="44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E31EE2">
        <w:rPr>
          <w:rFonts w:ascii="仿宋" w:eastAsia="仿宋" w:hAnsi="仿宋" w:cs="仿宋" w:hint="eastAsia"/>
          <w:sz w:val="28"/>
          <w:szCs w:val="28"/>
        </w:rPr>
        <w:t>2、投标单位：</w:t>
      </w:r>
      <w:r w:rsidRPr="00E31EE2">
        <w:rPr>
          <w:rFonts w:ascii="仿宋" w:eastAsia="仿宋" w:hAnsi="仿宋" w:cs="仿宋"/>
          <w:sz w:val="28"/>
          <w:szCs w:val="28"/>
        </w:rPr>
        <w:t>泰州君安消防科技有限公司</w:t>
      </w:r>
      <w:r w:rsidRPr="00E31EE2">
        <w:rPr>
          <w:rFonts w:ascii="仿宋" w:eastAsia="仿宋" w:hAnsi="仿宋" w:cs="仿宋" w:hint="eastAsia"/>
          <w:sz w:val="28"/>
          <w:szCs w:val="28"/>
        </w:rPr>
        <w:t>；主观因素评分：9.14分；客观因素评分：31分；投标报价算分：47.78分；最终得分：87.92分；</w:t>
      </w:r>
    </w:p>
    <w:p w:rsidR="001D4164" w:rsidRPr="00E31EE2" w:rsidRDefault="001D4164" w:rsidP="001D4164">
      <w:pPr>
        <w:spacing w:line="44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E31EE2">
        <w:rPr>
          <w:rFonts w:ascii="仿宋" w:eastAsia="仿宋" w:hAnsi="仿宋" w:cs="仿宋" w:hint="eastAsia"/>
          <w:sz w:val="28"/>
          <w:szCs w:val="28"/>
        </w:rPr>
        <w:t>3、投标单位：</w:t>
      </w:r>
      <w:r w:rsidRPr="00E31EE2">
        <w:rPr>
          <w:rFonts w:ascii="仿宋" w:eastAsia="仿宋" w:hAnsi="仿宋" w:cs="仿宋"/>
          <w:sz w:val="28"/>
          <w:szCs w:val="28"/>
        </w:rPr>
        <w:t>江西挚臻盛创科技发展有限公司</w:t>
      </w:r>
      <w:r w:rsidRPr="00E31EE2">
        <w:rPr>
          <w:rFonts w:ascii="仿宋" w:eastAsia="仿宋" w:hAnsi="仿宋" w:cs="仿宋" w:hint="eastAsia"/>
          <w:sz w:val="28"/>
          <w:szCs w:val="28"/>
        </w:rPr>
        <w:t>；主观因素评分：8.28分；客观因素评分：33分；投标报价算分：45.26分；最终得分：86.54分；</w:t>
      </w:r>
    </w:p>
    <w:p w:rsidR="001D4164" w:rsidRPr="00E31EE2" w:rsidRDefault="001D4164" w:rsidP="001D4164">
      <w:pPr>
        <w:spacing w:line="44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E31EE2">
        <w:rPr>
          <w:rFonts w:ascii="仿宋" w:eastAsia="仿宋" w:hAnsi="仿宋" w:cs="仿宋" w:hint="eastAsia"/>
          <w:sz w:val="28"/>
          <w:szCs w:val="28"/>
        </w:rPr>
        <w:t>4、投标单位：</w:t>
      </w:r>
      <w:r w:rsidRPr="00E31EE2">
        <w:rPr>
          <w:rFonts w:ascii="仿宋" w:eastAsia="仿宋" w:hAnsi="仿宋" w:cs="仿宋"/>
          <w:sz w:val="28"/>
          <w:szCs w:val="28"/>
        </w:rPr>
        <w:t>九江消防装备有限公司</w:t>
      </w:r>
      <w:r w:rsidRPr="00E31EE2">
        <w:rPr>
          <w:rFonts w:ascii="仿宋" w:eastAsia="仿宋" w:hAnsi="仿宋" w:cs="仿宋" w:hint="eastAsia"/>
          <w:sz w:val="28"/>
          <w:szCs w:val="28"/>
        </w:rPr>
        <w:t>；主观因素评分：9.52分；客观因素评分：33分；投标报价算分：43.32分；最终得分：85.84分；</w:t>
      </w:r>
      <w:bookmarkStart w:id="0" w:name="_GoBack"/>
      <w:bookmarkEnd w:id="0"/>
    </w:p>
    <w:p w:rsidR="001D4164" w:rsidRPr="00E31EE2" w:rsidRDefault="001D4164" w:rsidP="001D4164">
      <w:pPr>
        <w:spacing w:line="44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E31EE2">
        <w:rPr>
          <w:rFonts w:ascii="仿宋" w:eastAsia="仿宋" w:hAnsi="仿宋" w:cs="仿宋" w:hint="eastAsia"/>
          <w:sz w:val="28"/>
          <w:szCs w:val="28"/>
        </w:rPr>
        <w:t>5、投标单位：</w:t>
      </w:r>
      <w:r w:rsidRPr="00E31EE2">
        <w:rPr>
          <w:rFonts w:ascii="仿宋" w:eastAsia="仿宋" w:hAnsi="仿宋" w:cs="仿宋"/>
          <w:sz w:val="28"/>
          <w:szCs w:val="28"/>
        </w:rPr>
        <w:t>河南百融通信科技有限公司</w:t>
      </w:r>
      <w:r w:rsidRPr="00E31EE2">
        <w:rPr>
          <w:rFonts w:ascii="仿宋" w:eastAsia="仿宋" w:hAnsi="仿宋" w:cs="仿宋" w:hint="eastAsia"/>
          <w:sz w:val="28"/>
          <w:szCs w:val="28"/>
        </w:rPr>
        <w:t>；主观因素评分：7.76分；客观因素评分：29分；投标报价算分：43.54分；最终得分：80.3分；</w:t>
      </w:r>
    </w:p>
    <w:p w:rsidR="001D4164" w:rsidRPr="00E31EE2" w:rsidRDefault="001D4164" w:rsidP="001D4164">
      <w:pPr>
        <w:spacing w:line="44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E31EE2">
        <w:rPr>
          <w:rFonts w:ascii="仿宋" w:eastAsia="仿宋" w:hAnsi="仿宋" w:cs="仿宋" w:hint="eastAsia"/>
          <w:sz w:val="28"/>
          <w:szCs w:val="28"/>
        </w:rPr>
        <w:t>6、投标单位：</w:t>
      </w:r>
      <w:r w:rsidRPr="00E31EE2">
        <w:rPr>
          <w:rFonts w:ascii="仿宋" w:eastAsia="仿宋" w:hAnsi="仿宋" w:cs="仿宋"/>
          <w:sz w:val="28"/>
          <w:szCs w:val="28"/>
        </w:rPr>
        <w:t>黄山市翔宁消防装备有限公司</w:t>
      </w:r>
      <w:r w:rsidRPr="00E31EE2">
        <w:rPr>
          <w:rFonts w:ascii="仿宋" w:eastAsia="仿宋" w:hAnsi="仿宋" w:cs="仿宋" w:hint="eastAsia"/>
          <w:sz w:val="28"/>
          <w:szCs w:val="28"/>
        </w:rPr>
        <w:t>；主观因素评分：6.76分；客观因素评分：28分；投标报价算分：44.1分；最终得分：78.86分；</w:t>
      </w:r>
    </w:p>
    <w:p w:rsidR="001D4164" w:rsidRPr="000F0724" w:rsidRDefault="001D4164" w:rsidP="001D4164">
      <w:pPr>
        <w:spacing w:line="44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B包</w:t>
      </w:r>
      <w:r w:rsidRPr="000F0724">
        <w:rPr>
          <w:rFonts w:ascii="仿宋" w:eastAsia="仿宋" w:hAnsi="仿宋" w:cs="仿宋" w:hint="eastAsia"/>
          <w:sz w:val="28"/>
          <w:szCs w:val="28"/>
        </w:rPr>
        <w:t>供应商得分情况：</w:t>
      </w:r>
    </w:p>
    <w:p w:rsidR="001D4164" w:rsidRPr="000F0724" w:rsidRDefault="001D4164" w:rsidP="001D4164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F0724">
        <w:rPr>
          <w:rFonts w:ascii="仿宋" w:eastAsia="仿宋" w:hAnsi="仿宋" w:cs="仿宋" w:hint="eastAsia"/>
          <w:sz w:val="28"/>
          <w:szCs w:val="28"/>
        </w:rPr>
        <w:t>1、投标单位：</w:t>
      </w:r>
      <w:r w:rsidRPr="000F0724">
        <w:rPr>
          <w:rFonts w:ascii="仿宋" w:eastAsia="仿宋" w:hAnsi="仿宋" w:cs="仿宋"/>
          <w:sz w:val="28"/>
          <w:szCs w:val="28"/>
        </w:rPr>
        <w:t>泰州市鸿宝消防器材有限公司</w:t>
      </w:r>
      <w:r w:rsidRPr="000F0724">
        <w:rPr>
          <w:rFonts w:ascii="仿宋" w:eastAsia="仿宋" w:hAnsi="仿宋" w:cs="仿宋" w:hint="eastAsia"/>
          <w:sz w:val="28"/>
          <w:szCs w:val="28"/>
        </w:rPr>
        <w:t>；主观因素评分：13.56分；客观因素评分：30分；投标报价算分：50分；最终得分：93.56分；</w:t>
      </w:r>
    </w:p>
    <w:p w:rsidR="001D4164" w:rsidRPr="000F0724" w:rsidRDefault="001D4164" w:rsidP="001D4164">
      <w:pPr>
        <w:spacing w:line="44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0F0724">
        <w:rPr>
          <w:rFonts w:ascii="仿宋" w:eastAsia="仿宋" w:hAnsi="仿宋" w:cs="仿宋" w:hint="eastAsia"/>
          <w:sz w:val="28"/>
          <w:szCs w:val="28"/>
        </w:rPr>
        <w:t>2、投标单位：</w:t>
      </w:r>
      <w:r w:rsidRPr="000F0724">
        <w:rPr>
          <w:rFonts w:ascii="仿宋" w:eastAsia="仿宋" w:hAnsi="仿宋" w:cs="仿宋"/>
          <w:sz w:val="28"/>
          <w:szCs w:val="28"/>
        </w:rPr>
        <w:t>河南莅兰网络科技有限公司</w:t>
      </w:r>
      <w:r w:rsidRPr="000F0724">
        <w:rPr>
          <w:rFonts w:ascii="仿宋" w:eastAsia="仿宋" w:hAnsi="仿宋" w:cs="仿宋" w:hint="eastAsia"/>
          <w:sz w:val="28"/>
          <w:szCs w:val="28"/>
        </w:rPr>
        <w:t>；主观因素评分：10.64分；客观因素评分：31分；投标报价算分：48.91分；最终得分：90.55分；</w:t>
      </w:r>
    </w:p>
    <w:p w:rsidR="001D4164" w:rsidRPr="000F0724" w:rsidRDefault="001D4164" w:rsidP="001D4164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F0724">
        <w:rPr>
          <w:rFonts w:ascii="仿宋" w:eastAsia="仿宋" w:hAnsi="仿宋" w:cs="仿宋" w:hint="eastAsia"/>
          <w:sz w:val="28"/>
          <w:szCs w:val="28"/>
        </w:rPr>
        <w:t>3、投标单位：</w:t>
      </w:r>
      <w:r w:rsidRPr="000F0724">
        <w:rPr>
          <w:rFonts w:ascii="仿宋" w:eastAsia="仿宋" w:hAnsi="仿宋" w:cs="仿宋"/>
          <w:sz w:val="28"/>
          <w:szCs w:val="28"/>
        </w:rPr>
        <w:t>九江消防装备有限公司</w:t>
      </w:r>
      <w:r w:rsidRPr="000F0724">
        <w:rPr>
          <w:rFonts w:ascii="仿宋" w:eastAsia="仿宋" w:hAnsi="仿宋" w:cs="仿宋" w:hint="eastAsia"/>
          <w:sz w:val="28"/>
          <w:szCs w:val="28"/>
        </w:rPr>
        <w:t>；主观因素评分：10.34分；客观因素评分：23分；投标报价算分：48.67分；最终得分：82.01分；</w:t>
      </w:r>
    </w:p>
    <w:p w:rsidR="00D970CE" w:rsidRPr="001D4164" w:rsidRDefault="00D970CE"/>
    <w:sectPr w:rsidR="00D970CE" w:rsidRPr="001D4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8AB" w:rsidRDefault="002E78AB" w:rsidP="001D4164">
      <w:r>
        <w:separator/>
      </w:r>
    </w:p>
  </w:endnote>
  <w:endnote w:type="continuationSeparator" w:id="0">
    <w:p w:rsidR="002E78AB" w:rsidRDefault="002E78AB" w:rsidP="001D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8AB" w:rsidRDefault="002E78AB" w:rsidP="001D4164">
      <w:r>
        <w:separator/>
      </w:r>
    </w:p>
  </w:footnote>
  <w:footnote w:type="continuationSeparator" w:id="0">
    <w:p w:rsidR="002E78AB" w:rsidRDefault="002E78AB" w:rsidP="001D4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4F"/>
    <w:rsid w:val="001D4164"/>
    <w:rsid w:val="002E78AB"/>
    <w:rsid w:val="0056094F"/>
    <w:rsid w:val="00893174"/>
    <w:rsid w:val="00D9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4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41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4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41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4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41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4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41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>Microsoft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2024-12-06T09:56:00Z</dcterms:created>
  <dcterms:modified xsi:type="dcterms:W3CDTF">2024-12-06T09:56:00Z</dcterms:modified>
</cp:coreProperties>
</file>