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F1B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287905"/>
            <wp:effectExtent l="0" t="0" r="10160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2025-08-14T02:33:33Z</dcterms:created>
  <dc:creator>admin</dc:creator>
  <cp:lastModifiedBy>竹秋廿五</cp:lastModifiedBy>
  <dcterms:modified xsi:type="dcterms:W3CDTF">2025-08-14T03:00:31Z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eyJoZGlkIjoiOGFjOWQ2NDVmMDk1ZWRkZWMyMTNlMzVkYjNlNDFhMjgiLCJ1c2VySWQiOiI2NDE1NjQzODcifQ==</vt:lpwstr>
  </property>
  <property fmtid="{D5CDD505-2E9C-101B-9397-08002B2CF9AE}" pid="4" name="ICV">
    <vt:lpwstr>A67BF8F18D59440B81911E6A3640625A_12</vt:lpwstr>
  </property>
</Properties>
</file>