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B5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Theme="minor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内黄县教育局2024年义务教育薄弱环节改善与能力提升项目更正</w:t>
      </w:r>
      <w:r>
        <w:rPr>
          <w:rFonts w:hint="eastAsia"/>
          <w:b/>
          <w:bCs/>
          <w:sz w:val="22"/>
          <w:szCs w:val="28"/>
        </w:rPr>
        <w:t>公告</w:t>
      </w:r>
      <w:r>
        <w:rPr>
          <w:rFonts w:hint="eastAsia"/>
          <w:b/>
          <w:bCs/>
          <w:sz w:val="22"/>
          <w:szCs w:val="28"/>
          <w:lang w:val="en-US" w:eastAsia="zh-CN"/>
        </w:rPr>
        <w:t>02</w:t>
      </w:r>
      <w:bookmarkStart w:id="0" w:name="_GoBack"/>
      <w:bookmarkEnd w:id="0"/>
    </w:p>
    <w:p w14:paraId="03652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</w:rPr>
      </w:pPr>
    </w:p>
    <w:p w14:paraId="0BACD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一、项目基本情况</w:t>
      </w:r>
    </w:p>
    <w:p w14:paraId="1E53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1、原公告的采购项目编号：</w:t>
      </w:r>
      <w:r>
        <w:rPr>
          <w:rFonts w:hint="eastAsia"/>
          <w:lang w:val="en-US" w:eastAsia="zh-CN"/>
        </w:rPr>
        <w:t>内政采公开 2024-9</w:t>
      </w:r>
    </w:p>
    <w:p w14:paraId="28055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2、原公告的采购项目名称：</w:t>
      </w:r>
      <w:r>
        <w:rPr>
          <w:rFonts w:hint="eastAsia"/>
          <w:lang w:val="en-US" w:eastAsia="zh-CN"/>
        </w:rPr>
        <w:t>内黄县教育局 2024 年</w:t>
      </w:r>
      <w:r>
        <w:rPr>
          <w:rFonts w:hint="eastAsia"/>
          <w:sz w:val="21"/>
          <w:szCs w:val="21"/>
          <w:lang w:val="en-US" w:eastAsia="zh-CN"/>
        </w:rPr>
        <w:t>义务教育</w:t>
      </w:r>
      <w:r>
        <w:rPr>
          <w:rFonts w:hint="eastAsia"/>
          <w:lang w:val="en-US" w:eastAsia="zh-CN"/>
        </w:rPr>
        <w:t>薄弱环节改善与能力提升项目</w:t>
      </w:r>
    </w:p>
    <w:p w14:paraId="682BC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3、首次公告日期及发布媒介：202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日、</w:t>
      </w:r>
      <w:r>
        <w:rPr>
          <w:rFonts w:hint="eastAsia"/>
          <w:lang w:val="en-US" w:eastAsia="zh-CN"/>
        </w:rPr>
        <w:t>《河南省政府采购网》、《全国公共资源交易平台(河南省·安阳市)安阳市公共资源交易中心》</w:t>
      </w:r>
    </w:p>
    <w:p w14:paraId="24649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4、原响应文件提交截止时间：2025年01月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时00分（北京时间）</w:t>
      </w:r>
    </w:p>
    <w:p w14:paraId="177C4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二、更正信息</w:t>
      </w:r>
    </w:p>
    <w:p w14:paraId="4FF68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1、更正事项：采购公告 </w:t>
      </w:r>
      <w:r>
        <w:rPr>
          <w:rFonts w:hint="default" w:ascii="Arial" w:hAnsi="Arial" w:cs="Arial"/>
          <w:lang w:val="en-US" w:eastAsia="zh-CN"/>
        </w:rPr>
        <w:t>√</w:t>
      </w:r>
      <w:r>
        <w:rPr>
          <w:rFonts w:hint="default"/>
          <w:lang w:val="en-US" w:eastAsia="zh-CN"/>
        </w:rPr>
        <w:t>采购文件</w:t>
      </w:r>
    </w:p>
    <w:p w14:paraId="06974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2、原文件获取时间：2025年01月03日 至 2025年01月09日（北京时间）</w:t>
      </w:r>
    </w:p>
    <w:p w14:paraId="087DD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文件获取截止时间变更为：2025年01月09日23时59分（北京时间）</w:t>
      </w:r>
    </w:p>
    <w:p w14:paraId="100FA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3、原开标时间：</w:t>
      </w:r>
      <w:r>
        <w:rPr>
          <w:rFonts w:hint="eastAsia"/>
        </w:rPr>
        <w:t>2025年01月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时00分</w:t>
      </w:r>
      <w:r>
        <w:rPr>
          <w:rFonts w:hint="default"/>
          <w:lang w:val="en-US" w:eastAsia="zh-CN"/>
        </w:rPr>
        <w:t>（北京时间）</w:t>
      </w:r>
    </w:p>
    <w:p w14:paraId="0208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开标时间变更为：2025年0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07</w:t>
      </w:r>
      <w:r>
        <w:rPr>
          <w:rFonts w:hint="default"/>
          <w:lang w:val="en-US" w:eastAsia="zh-CN"/>
        </w:rPr>
        <w:t>日10时00分（北京时间）</w:t>
      </w:r>
    </w:p>
    <w:p w14:paraId="6C3E4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、原采购信息内容：</w:t>
      </w:r>
    </w:p>
    <w:p w14:paraId="3E273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4.1</w:t>
      </w:r>
      <w:r>
        <w:rPr>
          <w:rFonts w:hint="eastAsia"/>
        </w:rPr>
        <w:t>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招标文件</w:t>
      </w:r>
      <w:r>
        <w:rPr>
          <w:rFonts w:hint="eastAsia"/>
          <w:lang w:val="en-US" w:eastAsia="zh-CN"/>
        </w:rPr>
        <w:t xml:space="preserve"> 第二章 招标项目要求及采购需求  1. 技术要求  包5：内黄县井店镇第一小学及内黄县宋村乡第二初级中学食堂设备购置   </w:t>
      </w:r>
    </w:p>
    <w:p w14:paraId="2AC5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内黄县井店镇第一小学食堂设备购置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71"/>
        <w:gridCol w:w="4558"/>
        <w:gridCol w:w="614"/>
        <w:gridCol w:w="671"/>
        <w:gridCol w:w="599"/>
      </w:tblGrid>
      <w:tr w14:paraId="7105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099A7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71" w:type="dxa"/>
          </w:tcPr>
          <w:p w14:paraId="614F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可调节方凳</w:t>
            </w:r>
          </w:p>
        </w:tc>
        <w:tc>
          <w:tcPr>
            <w:tcW w:w="4558" w:type="dxa"/>
          </w:tcPr>
          <w:p w14:paraId="1FC14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 110 厘米、宽 40 厘米、高 75 厘米。</w:t>
            </w:r>
          </w:p>
          <w:p w14:paraId="2AA50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凳子面:E0 级实木板，环保无味，耐划，耐磨。</w:t>
            </w:r>
          </w:p>
          <w:p w14:paraId="5B961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架子:&gt;1.2优质冷轧钢材，经过酸洗，除锈，</w:t>
            </w:r>
          </w:p>
          <w:p w14:paraId="5B4BF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打磨，焊接，喷粉，高低可调</w:t>
            </w:r>
          </w:p>
        </w:tc>
        <w:tc>
          <w:tcPr>
            <w:tcW w:w="614" w:type="dxa"/>
          </w:tcPr>
          <w:p w14:paraId="78278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1" w:type="dxa"/>
          </w:tcPr>
          <w:p w14:paraId="2AAE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800</w:t>
            </w:r>
          </w:p>
        </w:tc>
        <w:tc>
          <w:tcPr>
            <w:tcW w:w="599" w:type="dxa"/>
          </w:tcPr>
          <w:p w14:paraId="0E0C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AA5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46D99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71" w:type="dxa"/>
          </w:tcPr>
          <w:p w14:paraId="090E7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可调节课桌</w:t>
            </w:r>
          </w:p>
        </w:tc>
        <w:tc>
          <w:tcPr>
            <w:tcW w:w="4558" w:type="dxa"/>
          </w:tcPr>
          <w:p w14:paraId="05200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 34 厘米、宽 24 厘米、高 43 厘米。</w:t>
            </w:r>
          </w:p>
          <w:p w14:paraId="64731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凳子面:E0 级实木板，环保无味，耐划，耐磨。架子:≥1.2优质冷轧钢材，经过酸洗，除锈，打磨，焊接，喷粉，高低可调</w:t>
            </w:r>
          </w:p>
        </w:tc>
        <w:tc>
          <w:tcPr>
            <w:tcW w:w="614" w:type="dxa"/>
          </w:tcPr>
          <w:p w14:paraId="1D96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1" w:type="dxa"/>
          </w:tcPr>
          <w:p w14:paraId="4674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  <w:tc>
          <w:tcPr>
            <w:tcW w:w="599" w:type="dxa"/>
          </w:tcPr>
          <w:p w14:paraId="5695D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0337E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</w:rPr>
        <w:t>变更为</w:t>
      </w:r>
      <w:r>
        <w:rPr>
          <w:rFonts w:hint="eastAsia"/>
          <w:lang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71"/>
        <w:gridCol w:w="4558"/>
        <w:gridCol w:w="614"/>
        <w:gridCol w:w="671"/>
        <w:gridCol w:w="599"/>
      </w:tblGrid>
      <w:tr w14:paraId="6FE1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059FB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71" w:type="dxa"/>
          </w:tcPr>
          <w:p w14:paraId="2F965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可调节方凳</w:t>
            </w:r>
          </w:p>
        </w:tc>
        <w:tc>
          <w:tcPr>
            <w:tcW w:w="4558" w:type="dxa"/>
          </w:tcPr>
          <w:p w14:paraId="3F5F5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 34 厘米、宽 24 厘米、高 43 厘米。</w:t>
            </w:r>
          </w:p>
          <w:p w14:paraId="753B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凳子面:E0 级实木板，环保无味，耐划，耐磨。架子:≥1.2优质冷轧钢材，经过酸洗，除锈，打磨，焊接，喷粉，高低可调</w:t>
            </w:r>
          </w:p>
          <w:p w14:paraId="5F0E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4" w:type="dxa"/>
          </w:tcPr>
          <w:p w14:paraId="1CED4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1" w:type="dxa"/>
          </w:tcPr>
          <w:p w14:paraId="7610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800</w:t>
            </w:r>
          </w:p>
        </w:tc>
        <w:tc>
          <w:tcPr>
            <w:tcW w:w="599" w:type="dxa"/>
          </w:tcPr>
          <w:p w14:paraId="21505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0A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79935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71" w:type="dxa"/>
          </w:tcPr>
          <w:p w14:paraId="68E2E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可调节课桌</w:t>
            </w:r>
          </w:p>
        </w:tc>
        <w:tc>
          <w:tcPr>
            <w:tcW w:w="4558" w:type="dxa"/>
          </w:tcPr>
          <w:p w14:paraId="18F51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 110 厘米、宽 40 厘米、高 75 厘米。</w:t>
            </w:r>
          </w:p>
          <w:p w14:paraId="273A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凳子面:E0 级实木板，环保无味，耐划，耐磨。</w:t>
            </w:r>
          </w:p>
          <w:p w14:paraId="360B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架子:&gt;1.2优质冷轧钢材，经过酸洗，除锈，</w:t>
            </w:r>
          </w:p>
          <w:p w14:paraId="26078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打磨，焊接，喷粉，高低可调</w:t>
            </w:r>
          </w:p>
        </w:tc>
        <w:tc>
          <w:tcPr>
            <w:tcW w:w="614" w:type="dxa"/>
          </w:tcPr>
          <w:p w14:paraId="48A3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1" w:type="dxa"/>
          </w:tcPr>
          <w:p w14:paraId="12C7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  <w:tc>
          <w:tcPr>
            <w:tcW w:w="599" w:type="dxa"/>
          </w:tcPr>
          <w:p w14:paraId="1A34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5EDE8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0E7F5E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 xml:space="preserve">内黄县宋村乡第二初级中学食堂设备购置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71"/>
        <w:gridCol w:w="4558"/>
        <w:gridCol w:w="614"/>
        <w:gridCol w:w="671"/>
        <w:gridCol w:w="599"/>
      </w:tblGrid>
      <w:tr w14:paraId="1955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38C64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71" w:type="dxa"/>
          </w:tcPr>
          <w:p w14:paraId="7722A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冰柜</w:t>
            </w:r>
          </w:p>
        </w:tc>
        <w:tc>
          <w:tcPr>
            <w:tcW w:w="4558" w:type="dxa"/>
          </w:tcPr>
          <w:p w14:paraId="4DD1B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材质：侧板、前板、面板箱门、及内装为不锈 </w:t>
            </w:r>
          </w:p>
          <w:p w14:paraId="260F0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钢板，网架：浸塑碳素结构钢丝断热材：聚氨 </w:t>
            </w:r>
          </w:p>
          <w:p w14:paraId="19D95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酯发泡蒸发器：Φ8mm 铜管，温度设定范围： </w:t>
            </w:r>
          </w:p>
          <w:p w14:paraId="3F8E1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冷冻 0~-15℃，冷藏 0~-5℃，有效内容积： </w:t>
            </w:r>
          </w:p>
          <w:p w14:paraId="54C64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0.825m³，电压:220V 功率：1000W</w:t>
            </w:r>
          </w:p>
        </w:tc>
        <w:tc>
          <w:tcPr>
            <w:tcW w:w="614" w:type="dxa"/>
          </w:tcPr>
          <w:p w14:paraId="5D684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671" w:type="dxa"/>
          </w:tcPr>
          <w:p w14:paraId="6853D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99" w:type="dxa"/>
          </w:tcPr>
          <w:p w14:paraId="21B9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17AB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变更为：</w:t>
      </w:r>
    </w:p>
    <w:p w14:paraId="696DE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该 序号6 冰柜 数量 为0，冰柜不在进行采购，删除该项内容，序号顺延。</w:t>
      </w:r>
    </w:p>
    <w:p w14:paraId="67DBD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71"/>
        <w:gridCol w:w="4558"/>
        <w:gridCol w:w="614"/>
        <w:gridCol w:w="671"/>
        <w:gridCol w:w="599"/>
      </w:tblGrid>
      <w:tr w14:paraId="6957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4CA89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371" w:type="dxa"/>
          </w:tcPr>
          <w:p w14:paraId="1E7F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豆浆机</w:t>
            </w:r>
          </w:p>
        </w:tc>
        <w:tc>
          <w:tcPr>
            <w:tcW w:w="4558" w:type="dxa"/>
          </w:tcPr>
          <w:p w14:paraId="635E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规格：上下加热，9 管设计，功率 54KW，电子温控器，定时功能，辅组照明，温度：400°， </w:t>
            </w:r>
          </w:p>
          <w:p w14:paraId="169A8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定时时长 99 分钟</w:t>
            </w:r>
          </w:p>
        </w:tc>
        <w:tc>
          <w:tcPr>
            <w:tcW w:w="614" w:type="dxa"/>
          </w:tcPr>
          <w:p w14:paraId="409B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671" w:type="dxa"/>
          </w:tcPr>
          <w:p w14:paraId="5D1A0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99" w:type="dxa"/>
          </w:tcPr>
          <w:p w14:paraId="6E3AC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FC2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230CF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71" w:type="dxa"/>
          </w:tcPr>
          <w:p w14:paraId="3C199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烤箱</w:t>
            </w:r>
          </w:p>
        </w:tc>
        <w:tc>
          <w:tcPr>
            <w:tcW w:w="4558" w:type="dxa"/>
          </w:tcPr>
          <w:p w14:paraId="5892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经久耐用，噪音低，操作方便，220 电源，铜 </w:t>
            </w:r>
          </w:p>
          <w:p w14:paraId="13EE5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芯电机，每小时可生产 50 公斤豆浆。</w:t>
            </w:r>
          </w:p>
        </w:tc>
        <w:tc>
          <w:tcPr>
            <w:tcW w:w="614" w:type="dxa"/>
          </w:tcPr>
          <w:p w14:paraId="530F7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671" w:type="dxa"/>
          </w:tcPr>
          <w:p w14:paraId="43A93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99" w:type="dxa"/>
          </w:tcPr>
          <w:p w14:paraId="6826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542FE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</w:rPr>
        <w:t>变更为</w:t>
      </w:r>
      <w:r>
        <w:rPr>
          <w:rFonts w:hint="eastAsia"/>
          <w:lang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71"/>
        <w:gridCol w:w="4558"/>
        <w:gridCol w:w="614"/>
        <w:gridCol w:w="671"/>
        <w:gridCol w:w="599"/>
      </w:tblGrid>
      <w:tr w14:paraId="698E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 w14:paraId="75BC2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371" w:type="dxa"/>
            <w:vAlign w:val="top"/>
          </w:tcPr>
          <w:p w14:paraId="53A2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豆浆机</w:t>
            </w:r>
          </w:p>
        </w:tc>
        <w:tc>
          <w:tcPr>
            <w:tcW w:w="4558" w:type="dxa"/>
            <w:vAlign w:val="top"/>
          </w:tcPr>
          <w:p w14:paraId="312C7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经久耐用，噪音低，操作方便，220 电源，铜 </w:t>
            </w:r>
          </w:p>
          <w:p w14:paraId="60A72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芯电机，每小时可生产 50 公斤豆浆。</w:t>
            </w:r>
          </w:p>
        </w:tc>
        <w:tc>
          <w:tcPr>
            <w:tcW w:w="614" w:type="dxa"/>
            <w:vAlign w:val="top"/>
          </w:tcPr>
          <w:p w14:paraId="6A111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671" w:type="dxa"/>
            <w:vAlign w:val="top"/>
          </w:tcPr>
          <w:p w14:paraId="267A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99" w:type="dxa"/>
            <w:vAlign w:val="top"/>
          </w:tcPr>
          <w:p w14:paraId="6BE06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590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 w14:paraId="63AE9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71" w:type="dxa"/>
            <w:vAlign w:val="top"/>
          </w:tcPr>
          <w:p w14:paraId="2ADA5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烤箱</w:t>
            </w:r>
          </w:p>
        </w:tc>
        <w:tc>
          <w:tcPr>
            <w:tcW w:w="4558" w:type="dxa"/>
            <w:vAlign w:val="top"/>
          </w:tcPr>
          <w:p w14:paraId="61A4D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规格：上下加热，9 管设计，功率 54KW，电子温控器，定时功能，辅组照明，温度：400°， </w:t>
            </w:r>
          </w:p>
          <w:p w14:paraId="085D0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定时时长 99 分钟</w:t>
            </w:r>
          </w:p>
        </w:tc>
        <w:tc>
          <w:tcPr>
            <w:tcW w:w="614" w:type="dxa"/>
            <w:vAlign w:val="top"/>
          </w:tcPr>
          <w:p w14:paraId="40532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671" w:type="dxa"/>
            <w:vAlign w:val="top"/>
          </w:tcPr>
          <w:p w14:paraId="6CDBB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99" w:type="dxa"/>
            <w:vAlign w:val="top"/>
          </w:tcPr>
          <w:p w14:paraId="06116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8F38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09987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4.2</w:t>
      </w:r>
      <w:r>
        <w:rPr>
          <w:rFonts w:hint="eastAsia"/>
        </w:rPr>
        <w:t>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招标文件</w:t>
      </w:r>
      <w:r>
        <w:rPr>
          <w:rFonts w:hint="eastAsia"/>
          <w:lang w:val="en-US" w:eastAsia="zh-CN"/>
        </w:rPr>
        <w:t xml:space="preserve"> 第二章 招标项目要求及采购需求  1. 技术要求  </w:t>
      </w:r>
      <w:r>
        <w:rPr>
          <w:rFonts w:hint="default"/>
          <w:lang w:val="en-US" w:eastAsia="zh-CN"/>
        </w:rPr>
        <w:t>包4：内黄县东庄镇第七小学、内黄县二安乡第四小学及内黄县马上乡第一初级中学食堂设备购置</w:t>
      </w:r>
      <w:r>
        <w:rPr>
          <w:rFonts w:hint="eastAsia"/>
          <w:lang w:val="en-US" w:eastAsia="zh-CN"/>
        </w:rPr>
        <w:t xml:space="preserve">  </w:t>
      </w:r>
    </w:p>
    <w:p w14:paraId="05349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内黄县二安乡第四小学食堂设备购置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71"/>
        <w:gridCol w:w="4558"/>
        <w:gridCol w:w="614"/>
        <w:gridCol w:w="671"/>
        <w:gridCol w:w="599"/>
      </w:tblGrid>
      <w:tr w14:paraId="03AF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64552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71" w:type="dxa"/>
          </w:tcPr>
          <w:p w14:paraId="25B93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烤箱</w:t>
            </w:r>
          </w:p>
        </w:tc>
        <w:tc>
          <w:tcPr>
            <w:tcW w:w="4558" w:type="dxa"/>
          </w:tcPr>
          <w:p w14:paraId="68965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经久耐用，噪音低，操作方便，220 电源，铜芯电机，每小时可生产 50 公斤豆浆。</w:t>
            </w:r>
          </w:p>
        </w:tc>
        <w:tc>
          <w:tcPr>
            <w:tcW w:w="614" w:type="dxa"/>
          </w:tcPr>
          <w:p w14:paraId="23462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671" w:type="dxa"/>
          </w:tcPr>
          <w:p w14:paraId="27DA4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99" w:type="dxa"/>
          </w:tcPr>
          <w:p w14:paraId="5EC8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014FD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</w:rPr>
        <w:t>变更为</w:t>
      </w:r>
      <w:r>
        <w:rPr>
          <w:rFonts w:hint="eastAsia"/>
          <w:lang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71"/>
        <w:gridCol w:w="4558"/>
        <w:gridCol w:w="614"/>
        <w:gridCol w:w="671"/>
        <w:gridCol w:w="599"/>
      </w:tblGrid>
      <w:tr w14:paraId="4C39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 w14:paraId="2970C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71" w:type="dxa"/>
            <w:vAlign w:val="top"/>
          </w:tcPr>
          <w:p w14:paraId="0D3C1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烤箱</w:t>
            </w:r>
          </w:p>
        </w:tc>
        <w:tc>
          <w:tcPr>
            <w:tcW w:w="4558" w:type="dxa"/>
            <w:vAlign w:val="top"/>
          </w:tcPr>
          <w:p w14:paraId="163E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规格：上下加热，9 管设计，功率 54KW，电子 </w:t>
            </w:r>
          </w:p>
          <w:p w14:paraId="69BA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温控器，定时功能，辅组照明，温度：400°， </w:t>
            </w:r>
          </w:p>
          <w:p w14:paraId="07D6D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定时时长 99 分钟</w:t>
            </w:r>
          </w:p>
        </w:tc>
        <w:tc>
          <w:tcPr>
            <w:tcW w:w="614" w:type="dxa"/>
            <w:vAlign w:val="top"/>
          </w:tcPr>
          <w:p w14:paraId="19E9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671" w:type="dxa"/>
            <w:vAlign w:val="top"/>
          </w:tcPr>
          <w:p w14:paraId="5D34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99" w:type="dxa"/>
          </w:tcPr>
          <w:p w14:paraId="0912D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31B5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0E99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4.3</w:t>
      </w:r>
      <w:r>
        <w:rPr>
          <w:rFonts w:hint="eastAsia"/>
        </w:rPr>
        <w:t>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招标文件</w:t>
      </w:r>
      <w:r>
        <w:rPr>
          <w:rFonts w:hint="eastAsia"/>
          <w:lang w:val="en-US" w:eastAsia="zh-CN"/>
        </w:rPr>
        <w:t xml:space="preserve"> 第二章 招标项目要求及采购需求  1. 技术要求  包 2：内黄县城关镇第一初级中学及内黄县人民路小学课桌凳购置项目   内黄县人民路小学课桌凳购置项目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71"/>
        <w:gridCol w:w="4558"/>
        <w:gridCol w:w="614"/>
        <w:gridCol w:w="671"/>
        <w:gridCol w:w="599"/>
      </w:tblGrid>
      <w:tr w14:paraId="41A6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3F52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1" w:type="dxa"/>
          </w:tcPr>
          <w:p w14:paraId="0FEF1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学生桌凳</w:t>
            </w:r>
          </w:p>
        </w:tc>
        <w:tc>
          <w:tcPr>
            <w:tcW w:w="4558" w:type="dxa"/>
          </w:tcPr>
          <w:p w14:paraId="5A44C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 xml:space="preserve">双立柱课桌椅参数，升降课桌尺寸约 </w:t>
            </w:r>
          </w:p>
          <w:p w14:paraId="3495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600mmx400mmx760mm。课桌桌面：采用优质 pp 工程塑料一次性注塑封边密度板，无接头，抗压，耐磨，耐冲击。</w:t>
            </w:r>
            <w:r>
              <w:rPr>
                <w:rFonts w:hint="default"/>
                <w:color w:val="0000FF"/>
                <w:sz w:val="21"/>
                <w:szCs w:val="21"/>
                <w:lang w:val="en-US" w:eastAsia="zh-CN"/>
              </w:rPr>
              <w:t xml:space="preserve">规格不小于为 630mm * 430mm *18mm(±2mm), 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 xml:space="preserve">身体正前方采用外圆；桌腿立管 20mmx50mm 椭圆管。桌腿拉管 20mmx50mm 椭圆管。桌地脚管 20mmx50mm 椭圆管。6 桌斗板 0.8mm 厚优质冷轧板，前方有卷筒防滑设计，总高 365mm，上高 165mm，上宽 345mm，下宽235mm，升降片必须具有两列调节孔，每列不少于6个调节孔，中心距离为 30mm。胶套优质塑料并且带防滑功能。凳子高度 420mm 高度可调节。凳面板： </w:t>
            </w:r>
          </w:p>
          <w:p w14:paraId="5FA1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380mm*280mm*18mm，采用高密度板注塑封边，两边封边宽度 20mm，底脚 10mm，凳面下面有 4 个注塑的加强筋，长度 50mm，宽度 23mm，以加强固定凳面。凳腿立管 20mmx50mm 椭圆管。椅地脚管 20mm x50mm 椭圆管。上拉管管 20mmx20mm 方管。下拉管 20mmx50mm 椭圆管。升降片采用 1.2mm 厚优质冷轧板冲压成型。课桌下方置物筐，置物筐离地高度 150 mm，甲醛、苯含量符合国家规定。提供国家认可的检测机构出具的检测报告原件扫描件。</w:t>
            </w:r>
          </w:p>
        </w:tc>
        <w:tc>
          <w:tcPr>
            <w:tcW w:w="614" w:type="dxa"/>
          </w:tcPr>
          <w:p w14:paraId="1C46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671" w:type="dxa"/>
          </w:tcPr>
          <w:p w14:paraId="3D22C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1100</w:t>
            </w:r>
          </w:p>
        </w:tc>
        <w:tc>
          <w:tcPr>
            <w:tcW w:w="599" w:type="dxa"/>
          </w:tcPr>
          <w:p w14:paraId="6EDD0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C54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变更为：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71"/>
        <w:gridCol w:w="4558"/>
        <w:gridCol w:w="614"/>
        <w:gridCol w:w="671"/>
        <w:gridCol w:w="599"/>
      </w:tblGrid>
      <w:tr w14:paraId="4DB5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0CCDE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1" w:type="dxa"/>
          </w:tcPr>
          <w:p w14:paraId="10E9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学生桌凳</w:t>
            </w:r>
          </w:p>
        </w:tc>
        <w:tc>
          <w:tcPr>
            <w:tcW w:w="4558" w:type="dxa"/>
          </w:tcPr>
          <w:p w14:paraId="1054B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 xml:space="preserve">双立柱课桌椅参数，升降课桌尺寸约 </w:t>
            </w:r>
          </w:p>
          <w:p w14:paraId="1175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600mmx400mmx760mm。课桌桌面：采用优质 pp 工程塑料一次性注塑封边密度板，无接头，抗压，耐磨，耐冲击。</w:t>
            </w:r>
            <w:r>
              <w:rPr>
                <w:rFonts w:hint="default"/>
                <w:color w:val="0000FF"/>
                <w:sz w:val="21"/>
                <w:szCs w:val="21"/>
                <w:lang w:val="en-US" w:eastAsia="zh-CN"/>
              </w:rPr>
              <w:t>规格不小于为 6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/>
                <w:color w:val="0000FF"/>
                <w:sz w:val="21"/>
                <w:szCs w:val="21"/>
                <w:lang w:val="en-US" w:eastAsia="zh-CN"/>
              </w:rPr>
              <w:t>0mm * 4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/>
                <w:color w:val="0000FF"/>
                <w:sz w:val="21"/>
                <w:szCs w:val="21"/>
                <w:lang w:val="en-US" w:eastAsia="zh-CN"/>
              </w:rPr>
              <w:t>0mm *18mm(±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/>
                <w:color w:val="0000FF"/>
                <w:sz w:val="21"/>
                <w:szCs w:val="21"/>
                <w:lang w:val="en-US" w:eastAsia="zh-CN"/>
              </w:rPr>
              <w:t xml:space="preserve">mm), 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 xml:space="preserve">身体正前方采用外圆；桌腿立管 20mmx50mm 椭圆管。桌腿拉管 20mmx50mm 椭圆管。桌地脚管 20mmx50mm 椭圆管。6 桌斗板 0.8mm 厚优质冷轧板，前方有卷筒防滑设计，总高 365mm，上高 165mm，上宽 345mm，下宽235mm，升降片必须具有两列调节孔，每列不少于6个调节孔，中心距离为 30mm。胶套优质塑料并且带防滑功能。凳子高度 420mm 高度可调节。凳面板： </w:t>
            </w:r>
          </w:p>
          <w:p w14:paraId="4B25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380mm*280mm*18mm，采用高密度板注塑封边，两边封边宽度 20mm，底脚 10mm，凳面下面有 4 个注塑的加强筋，长度 50mm，宽度 23mm，以加强固定凳面。凳腿立管 20mmx50mm 椭圆管。椅地脚管 20mm x50mm 椭圆管。上拉管管 20mmx20mm 方管。下拉管 20mmx50mm 椭圆管。升降片采用 1.2mm 厚优质冷轧板冲压成型。课桌下方置物筐，置物筐离地高度 150 mm，甲醛、苯含量符合国家规定。提供国家认可的检测机构出具的检测报告原件扫描件。</w:t>
            </w:r>
          </w:p>
        </w:tc>
        <w:tc>
          <w:tcPr>
            <w:tcW w:w="614" w:type="dxa"/>
          </w:tcPr>
          <w:p w14:paraId="269D9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671" w:type="dxa"/>
          </w:tcPr>
          <w:p w14:paraId="6C7FC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1100</w:t>
            </w:r>
          </w:p>
        </w:tc>
        <w:tc>
          <w:tcPr>
            <w:tcW w:w="599" w:type="dxa"/>
          </w:tcPr>
          <w:p w14:paraId="4AEE8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424C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 w14:paraId="679C9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4.4</w:t>
      </w:r>
      <w:r>
        <w:rPr>
          <w:rFonts w:hint="eastAsia"/>
        </w:rPr>
        <w:t>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招标文件</w:t>
      </w:r>
      <w:r>
        <w:rPr>
          <w:rFonts w:hint="eastAsia"/>
          <w:lang w:val="en-US" w:eastAsia="zh-CN"/>
        </w:rPr>
        <w:t xml:space="preserve"> 第二章 招标项目要求及采购需求  1. 技术要求  包 1：内黄县第三实验小学多功能教室教学设备采购项目  </w:t>
      </w:r>
    </w:p>
    <w:p w14:paraId="6FCCC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内黄县第三实验小学多功能教室教学设备采购项目</w:t>
      </w:r>
    </w:p>
    <w:tbl>
      <w:tblPr>
        <w:tblStyle w:val="5"/>
        <w:tblW w:w="88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155"/>
        <w:gridCol w:w="4685"/>
        <w:gridCol w:w="628"/>
        <w:gridCol w:w="857"/>
        <w:gridCol w:w="829"/>
      </w:tblGrid>
      <w:tr w14:paraId="62388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E5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A1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无线话筒-双手持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4EF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1.真分集接收机,不低于 2 通道独立选讯系统.能最大限度降低了断频的发生. </w:t>
            </w:r>
          </w:p>
          <w:p w14:paraId="64604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★2.独立 AFS 频率自动搜索功能,能迅速扫描所在工作环境中干忧最少的频率并锁定.(需提供通过CMA或CNAS 认可的检验报告以证明此项功能；) </w:t>
            </w:r>
          </w:p>
          <w:p w14:paraId="3C9D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3.每通道独立数字显示通道和频率，让使用者对主机操作一目了解，双色同步显示，关闭为红色， 打开为绿色。 </w:t>
            </w:r>
          </w:p>
          <w:p w14:paraId="4FD69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4.主机高清全视角不小于 1.77 寸 TFT 显示屏，内容显示清淅。高清TFT显示屏指示了RF和AF信号强度，电池状态，分集通道指示(A/B)，频率，频率组/频道等工作状态， </w:t>
            </w:r>
          </w:p>
          <w:p w14:paraId="403A6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★5.接收机与发射机通过 IR 红外对频技术,一键同步对码.(需提供通过 CMA 或 CNAS 认可的检验报告以证明此项功能；) </w:t>
            </w:r>
          </w:p>
          <w:p w14:paraId="24A6B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6.每个通道频率为 160 组计算，两组的不同频率，共为 320 组，同一场合叠机使用超过 8 台。 </w:t>
            </w:r>
          </w:p>
          <w:p w14:paraId="0B437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7.CPU 的总线控制，配合数字液晶界面显示，操作自如，性能出众多重噪音监测电路，特设 ID 身份码验证系统，使之具有超强抗干扰。 </w:t>
            </w:r>
          </w:p>
          <w:p w14:paraId="674C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8.回输啸叫抑制减弱功能，能有效减少回输啸叫; </w:t>
            </w:r>
          </w:p>
          <w:p w14:paraId="4C546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★9.综合信噪比：&gt;105dB(需提供通过 CMA 或 CNAS 认可的检验报告以证明此项功能；) </w:t>
            </w:r>
          </w:p>
          <w:p w14:paraId="50532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10.可任意选配手咪、头戴、领夹、会议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DA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D3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48FC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F0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C1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5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无线话筒-双头戴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85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1、指向特性：心型单指向 </w:t>
            </w:r>
          </w:p>
          <w:p w14:paraId="7F634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2、频率响应 ：≥.50Hz~17KHz </w:t>
            </w:r>
          </w:p>
          <w:p w14:paraId="6F6AF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3、灵敏度 ：≥-45dB/±3dB(1KHz) </w:t>
            </w:r>
          </w:p>
          <w:p w14:paraId="6799B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4、低频衰减：≥125Hz 6dB/OCTAVE </w:t>
            </w:r>
          </w:p>
          <w:p w14:paraId="3CDBC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5、输出阻抗：200Ω </w:t>
            </w:r>
          </w:p>
          <w:p w14:paraId="2D30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6、最大承受音压 ：≥135dB SPL 1KHz At1% T.H.D </w:t>
            </w:r>
          </w:p>
          <w:p w14:paraId="5D119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7、信噪比：≥66dB.1KHz AT PA </w:t>
            </w:r>
          </w:p>
          <w:p w14:paraId="127A2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8、动态范围≥111dB.1KHz AT MAX SPL </w:t>
            </w:r>
          </w:p>
          <w:p w14:paraId="1A51E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9、电源供应 ：≥DC3V/48V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20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8D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FA6C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F88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0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D3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有线话筒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A5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技术参数： </w:t>
            </w:r>
          </w:p>
          <w:p w14:paraId="76724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1.频率范围：470-950MHZ </w:t>
            </w:r>
          </w:p>
          <w:p w14:paraId="258F2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2.总增益：10dB </w:t>
            </w:r>
          </w:p>
          <w:p w14:paraId="0BF68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3.输入/出阻抗：50Ω </w:t>
            </w:r>
          </w:p>
          <w:p w14:paraId="2F03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4.天线供电：9V </w:t>
            </w:r>
          </w:p>
          <w:p w14:paraId="4F549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5.信号输入接口：BNC 接口×2 </w:t>
            </w:r>
          </w:p>
          <w:p w14:paraId="36CF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6.信号输出接口：BNC 接口×8 </w:t>
            </w:r>
          </w:p>
          <w:p w14:paraId="04BB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7.信号级联接口：BNC 接口×2 </w:t>
            </w:r>
          </w:p>
          <w:p w14:paraId="1B332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8.直流输出接口：12V DC/3A（MAX）×4 组 中央点为正极 </w:t>
            </w:r>
          </w:p>
          <w:p w14:paraId="3381B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9.电源：12V DC/3A </w:t>
            </w:r>
          </w:p>
          <w:p w14:paraId="55AB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10.连接器端口：BNC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A9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29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ADD4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2F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23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AD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天线分配器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DEF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技术参数 </w:t>
            </w:r>
          </w:p>
          <w:p w14:paraId="3DF54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1.频率范围：470～950MHz </w:t>
            </w:r>
          </w:p>
          <w:p w14:paraId="08FFE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2.最大增益：8.0dBi </w:t>
            </w:r>
          </w:p>
          <w:p w14:paraId="0294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3.电压驻波比：≤2.0 </w:t>
            </w:r>
          </w:p>
          <w:p w14:paraId="26DB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4.极化方式：线极化 </w:t>
            </w:r>
          </w:p>
          <w:p w14:paraId="131C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5.输入阻抗：50Ω </w:t>
            </w:r>
          </w:p>
          <w:p w14:paraId="25188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6.接头型号：BNC 接头 </w:t>
            </w:r>
          </w:p>
          <w:p w14:paraId="45C4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7.工作温度：-30～+60℃ </w:t>
            </w:r>
          </w:p>
          <w:p w14:paraId="15EC9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8.放大器 OIP3：＞25dBm </w:t>
            </w:r>
          </w:p>
          <w:p w14:paraId="7B92C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9.指向性：180°指向 </w:t>
            </w:r>
          </w:p>
          <w:p w14:paraId="07271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10.供电电压：DC 8～12V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82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26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347E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A2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34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1A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话筒天线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78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技术参数 </w:t>
            </w:r>
          </w:p>
          <w:p w14:paraId="7A9CC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1.频率范围：470～950MHz </w:t>
            </w:r>
          </w:p>
          <w:p w14:paraId="4F199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2.最大增益：8.0dBi </w:t>
            </w:r>
          </w:p>
          <w:p w14:paraId="6F85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3.电压驻波比：≤2.0 </w:t>
            </w:r>
          </w:p>
          <w:p w14:paraId="36F43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4.极化方式：线极化 </w:t>
            </w:r>
          </w:p>
          <w:p w14:paraId="22745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5.输入阻抗：50Ω </w:t>
            </w:r>
          </w:p>
          <w:p w14:paraId="3EAE5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6.接头型号：BNC 接头 </w:t>
            </w:r>
          </w:p>
          <w:p w14:paraId="53407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7.工作温度：-30～+60℃ </w:t>
            </w:r>
          </w:p>
          <w:p w14:paraId="416D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8.放大器 OIP3：＞25dBm </w:t>
            </w:r>
          </w:p>
          <w:p w14:paraId="59C8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9.指向性：180°指向 </w:t>
            </w:r>
          </w:p>
          <w:p w14:paraId="2074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10.供电电压：DC 8～12V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56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AF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6692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7D0D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变更为：</w:t>
      </w:r>
    </w:p>
    <w:tbl>
      <w:tblPr>
        <w:tblStyle w:val="5"/>
        <w:tblW w:w="88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155"/>
        <w:gridCol w:w="4685"/>
        <w:gridCol w:w="628"/>
        <w:gridCol w:w="857"/>
        <w:gridCol w:w="829"/>
      </w:tblGrid>
      <w:tr w14:paraId="67B6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24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D3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无线话筒-双手持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B43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1.真分集接收机,不低于2通道独立选讯系统.能最大限度降低了断频的发生.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2.独立AFS频率自动搜索功能,能迅速扫描所在工作环境中干忧最少的频率并锁定.(需提供通过CNAS认可及CMA认可的检验报告以证明此项功能；并加盖厂家公章)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3.每通道独立数字显示通道和频率，让使用者对主机操作一目了解，双色同步显示，关闭为红色， 打开为绿色。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4.主机高清全视角不小于1.77寸TFT显示屏，内容显示清淅。高清TFT显示屏指示了RF和AF信号强度，电池状态，分集通道指示(A/B)，频率，频率组/频道等工作状态，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5.接收机与发射机通过IR红外对频技术,一键同步对码.(需提供通过CNAS认可及CMA认可的检验报告以证明此项功能； 并加盖厂家公章)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6.每个通道频率为160组计算，两组的不同频率，共为320组，同一场合叠机使用超过8台。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7.CPU的总线控制，配合数字液晶界面显示，操作自如，性能出众，多重噪音监测电路，特设ID身份码验证系统，使之具有超强抗干扰。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8.回输啸叫抑制减弱功能，能有效减少回输啸叫;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9.综合信噪比： &gt;105dB(需提供通过CNAS认可及CMA认可的检验报告以证明此项功能； 并加盖厂家公章)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10.可任意选配手咪、头戴、领夹、会议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0F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8E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B42C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1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AF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05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无线话筒-双头戴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BB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1.真分集接收机,不低于2通道独立选讯系统.能最大限度降低了断频的发生.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2.独立AFS频率自动搜索功能,能迅速扫描所在工作环境中干忧最少的频率并锁定.(需提供通过CNAS认可及CMA认可的检验报告以证明此项功能； 并加盖厂家公章)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3.每通道独立数字显示通道和频率，让使用者对主机操作一目了解，双色同步显示，关闭为红色， 打开为绿色。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4.主机高清全视角不小于1.77寸TFT显示屏，内容显示清淅。高清TFT显示屏指示了RF和AF信号强度，电池状态，分集通道指示(A/B)，频率，频率组/频道等工作状态，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5.接收机与发射机通过IR红外对频技术,一键同步对码.(需提供通过CNAS认可及CMA认可的检验报告以证明此项功能； 并加盖厂家公章)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6.每个通道频率为160组计算，两组的不同频率，共为320组，同一场合叠机使用超过8台。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7.CPU的总线控制，配合数字液晶界面显示，操作自如，性能出众，多重噪音监测电路，特设ID身份码验证系统，使之具有超强抗干扰。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8.回输啸叫抑制减弱功能，能有效减少回输啸叫;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9.综合信噪比： &gt;105dB(需提供通过CNAS认可及CMA认可的检验报告以证明此项功能； 并加盖厂家公章)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10.可任意选配手咪、头戴、领夹、会议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7C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AA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77E3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D6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DA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E0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有线话筒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EC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1、指向特性：心型单指向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2、频率响应 ：≥.50Hz~17KHz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3、灵敏度 ：≥-45dB/±3dB(1KHz)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4、低频衰减：≥125Hz 6dB/OCTAVE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5、输出阻抗：200Ω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6、最大承受音压 ：≥135dB SPL 1KHz At1% T.H.D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7、信噪比：≥66dB.1KHz AT PA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8、动态范围≥111dB.1KHz AT MAX SPL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9、电源供应 ：≥DC3V/48V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23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48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662C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69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67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BE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天线分配器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B69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技术参数：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1.频率范围：470-950MHZ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2.总增益：10dB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3.输入/出阻抗：50Ω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4.天线供电：9V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5.信号输入接口：BNC接口×2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6.信号输出接口：BNC接口×8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7.信号级联接口：BNC接口×2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8.直流输出接口：12V DC/3A（MAX）×4 组 中央点为正极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9.电源：12V DC/3A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10.连接器端口：BNC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5D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CD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B1F0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3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4B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02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话筒天线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25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技术参数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1.频率范围：470～950MHz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2.最大增益：8.0dBi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3.电压驻波比：≤2.0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4.极化方式：线极化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5.输入阻抗：50Ω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6.接头型号：BNC 接头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7.工作温度：-30～+60℃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8.放大器OIP3：＞25dBm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9.指向性：180°指向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10.供电电压：DC 8～12V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F9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0D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F85E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AD36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 w:eastAsiaTheme="minor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5、</w:t>
      </w:r>
      <w:r>
        <w:rPr>
          <w:rFonts w:hint="eastAsia"/>
        </w:rPr>
        <w:t>更正日期：2025年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</w:t>
      </w:r>
      <w:r>
        <w:rPr>
          <w:rFonts w:hint="default"/>
          <w:lang w:val="en-US" w:eastAsia="zh-CN"/>
        </w:rPr>
        <w:t>（北京时间）</w:t>
      </w:r>
    </w:p>
    <w:p w14:paraId="737C2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三、其他补充事宜</w:t>
      </w:r>
    </w:p>
    <w:p w14:paraId="0869B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其他内容不变。</w:t>
      </w:r>
    </w:p>
    <w:p w14:paraId="52BB1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四、凡对本次公告内容提出询问，请按以下方式联系</w:t>
      </w:r>
    </w:p>
    <w:p w14:paraId="166AA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 xml:space="preserve">1、采购人信息 </w:t>
      </w:r>
    </w:p>
    <w:p w14:paraId="12CB6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 xml:space="preserve">名称：内黄县教育局 </w:t>
      </w:r>
    </w:p>
    <w:p w14:paraId="49EDD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 xml:space="preserve">地址：河南省内黄县建设路中段 </w:t>
      </w:r>
    </w:p>
    <w:p w14:paraId="54AC0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 xml:space="preserve">联系人：张红磊 </w:t>
      </w:r>
    </w:p>
    <w:p w14:paraId="18D2B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 xml:space="preserve">联系方式：0372-7729669 </w:t>
      </w:r>
    </w:p>
    <w:p w14:paraId="526E9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 xml:space="preserve">2、采购代理机构信息 </w:t>
      </w:r>
    </w:p>
    <w:p w14:paraId="32A35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 xml:space="preserve">名称：汇龙工程咨询有限公司 </w:t>
      </w:r>
    </w:p>
    <w:p w14:paraId="1B350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 xml:space="preserve">地址：郑州市高新区冬青街 46 号盛鼎科技园 3 号楼 6 楼 </w:t>
      </w:r>
    </w:p>
    <w:p w14:paraId="7FC8B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 xml:space="preserve">联系人：窦恒 </w:t>
      </w:r>
    </w:p>
    <w:p w14:paraId="2A479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 xml:space="preserve">联系方式：0371-56816689、13064436966 </w:t>
      </w:r>
    </w:p>
    <w:p w14:paraId="0D027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 xml:space="preserve">3 项目联系方式 </w:t>
      </w:r>
    </w:p>
    <w:p w14:paraId="52A81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 xml:space="preserve">项目联系人：窦恒 </w:t>
      </w:r>
    </w:p>
    <w:p w14:paraId="0F57C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联系方式：0371-56816689、13064436966</w:t>
      </w:r>
    </w:p>
    <w:p w14:paraId="0FA0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74865"/>
    <w:rsid w:val="046B5540"/>
    <w:rsid w:val="04F847B6"/>
    <w:rsid w:val="05D946E6"/>
    <w:rsid w:val="07927288"/>
    <w:rsid w:val="07A174CB"/>
    <w:rsid w:val="09D506E3"/>
    <w:rsid w:val="0CA1574D"/>
    <w:rsid w:val="0CF62067"/>
    <w:rsid w:val="0D3B0A75"/>
    <w:rsid w:val="158C796B"/>
    <w:rsid w:val="159B19FD"/>
    <w:rsid w:val="17214184"/>
    <w:rsid w:val="17C0399D"/>
    <w:rsid w:val="17FB49D5"/>
    <w:rsid w:val="19F741F2"/>
    <w:rsid w:val="1C6963B1"/>
    <w:rsid w:val="1CD32679"/>
    <w:rsid w:val="1D6F5EDD"/>
    <w:rsid w:val="1EE73F05"/>
    <w:rsid w:val="274E68CF"/>
    <w:rsid w:val="2A9860B3"/>
    <w:rsid w:val="2BF26E26"/>
    <w:rsid w:val="2F4607D4"/>
    <w:rsid w:val="31093867"/>
    <w:rsid w:val="3391440C"/>
    <w:rsid w:val="34B1049E"/>
    <w:rsid w:val="37E868CC"/>
    <w:rsid w:val="386046B4"/>
    <w:rsid w:val="38613F89"/>
    <w:rsid w:val="3C4A172B"/>
    <w:rsid w:val="3CF7310E"/>
    <w:rsid w:val="41151DB4"/>
    <w:rsid w:val="41322466"/>
    <w:rsid w:val="41DB4DAC"/>
    <w:rsid w:val="4246491B"/>
    <w:rsid w:val="46FB1CFC"/>
    <w:rsid w:val="55306CC3"/>
    <w:rsid w:val="55821CB6"/>
    <w:rsid w:val="59C3202D"/>
    <w:rsid w:val="5A33357F"/>
    <w:rsid w:val="5D6621C8"/>
    <w:rsid w:val="5E542E77"/>
    <w:rsid w:val="5E6C7060"/>
    <w:rsid w:val="5ECC1AB0"/>
    <w:rsid w:val="631303F2"/>
    <w:rsid w:val="66553ED3"/>
    <w:rsid w:val="692E6ED1"/>
    <w:rsid w:val="6A8C014E"/>
    <w:rsid w:val="6AA437BA"/>
    <w:rsid w:val="6B7E3E65"/>
    <w:rsid w:val="6C1D408F"/>
    <w:rsid w:val="6C2C42D2"/>
    <w:rsid w:val="6F751AEC"/>
    <w:rsid w:val="73E8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4399</Words>
  <Characters>5527</Characters>
  <Lines>0</Lines>
  <Paragraphs>0</Paragraphs>
  <TotalTime>14</TotalTime>
  <ScaleCrop>false</ScaleCrop>
  <LinksUpToDate>false</LinksUpToDate>
  <CharactersWithSpaces>5887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2025-01-08T11:17:00Z</dcterms:created>
  <dc:creator>Administrator</dc:creator>
  <cp:lastModifiedBy>李建芬</cp:lastModifiedBy>
  <dcterms:modified xsi:type="dcterms:W3CDTF">2025-01-13T13:23:52Z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eyJoZGlkIjoiMDFkNTRmZGVkNDg2ZjU3NWI4NjNjYzA0Njg5YjJjMTQiLCJ1c2VySWQiOiIzMjI0ODI0MjIifQ==</vt:lpwstr>
  </property>
  <property fmtid="{D5CDD505-2E9C-101B-9397-08002B2CF9AE}" pid="4" name="ICV">
    <vt:lpwstr>4E9F4083917F42C981D7B9FD66B34D34_12</vt:lpwstr>
  </property>
</Properties>
</file>