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3203FB">
      <w:pPr>
        <w:jc w:val="center"/>
        <w:rPr>
          <w:rFonts w:hint="eastAsia" w:ascii="仿宋" w:hAnsi="仿宋" w:eastAsia="仿宋" w:cs="仿宋"/>
          <w:b/>
          <w:bCs/>
          <w:spacing w:val="-1"/>
          <w:sz w:val="36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1"/>
          <w:sz w:val="36"/>
          <w:szCs w:val="44"/>
          <w:lang w:eastAsia="zh-CN"/>
        </w:rPr>
        <w:t>商丘市睢阳区审计局工程造价咨询服务框架协议采购项目</w:t>
      </w:r>
      <w:r>
        <w:rPr>
          <w:rFonts w:hint="eastAsia" w:ascii="仿宋" w:hAnsi="仿宋" w:eastAsia="仿宋" w:cs="仿宋"/>
          <w:b/>
          <w:bCs/>
          <w:spacing w:val="-1"/>
          <w:sz w:val="36"/>
          <w:szCs w:val="44"/>
          <w:lang w:val="en-US" w:eastAsia="zh-CN"/>
        </w:rPr>
        <w:t>变更公告</w:t>
      </w:r>
    </w:p>
    <w:p w14:paraId="78788122">
      <w:pPr>
        <w:rPr>
          <w:rFonts w:hint="eastAsia" w:ascii="仿宋" w:hAnsi="仿宋" w:eastAsia="仿宋" w:cs="仿宋"/>
          <w:b/>
          <w:bCs/>
          <w:spacing w:val="-1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1"/>
          <w:lang w:val="en-US" w:eastAsia="zh-CN"/>
        </w:rPr>
        <w:t>一、项目基本情况</w:t>
      </w:r>
    </w:p>
    <w:p w14:paraId="1C337BC3">
      <w:pPr>
        <w:rPr>
          <w:rFonts w:hint="eastAsia" w:ascii="仿宋" w:hAnsi="仿宋" w:eastAsia="仿宋" w:cs="仿宋"/>
          <w:spacing w:val="-1"/>
          <w:lang w:val="en-US" w:eastAsia="zh-CN"/>
        </w:rPr>
      </w:pPr>
      <w:r>
        <w:rPr>
          <w:rFonts w:hint="eastAsia" w:ascii="仿宋" w:hAnsi="仿宋" w:eastAsia="仿宋" w:cs="仿宋"/>
          <w:spacing w:val="-1"/>
          <w:lang w:val="en-US" w:eastAsia="zh-CN"/>
        </w:rPr>
        <w:t>1.项目名称：商丘市睢阳区审计局工程造价咨询服务框架协议采购项目；</w:t>
      </w:r>
    </w:p>
    <w:p w14:paraId="3C2C1332">
      <w:pPr>
        <w:rPr>
          <w:rFonts w:hint="eastAsia" w:ascii="仿宋" w:hAnsi="仿宋" w:eastAsia="仿宋" w:cs="仿宋"/>
          <w:spacing w:val="-1"/>
          <w:lang w:val="en-US" w:eastAsia="zh-CN"/>
        </w:rPr>
      </w:pPr>
      <w:r>
        <w:rPr>
          <w:rFonts w:hint="eastAsia" w:ascii="仿宋" w:hAnsi="仿宋" w:eastAsia="仿宋" w:cs="仿宋"/>
          <w:spacing w:val="-1"/>
          <w:lang w:val="en-US" w:eastAsia="zh-CN"/>
        </w:rPr>
        <w:t>2.</w:t>
      </w:r>
      <w:r>
        <w:rPr>
          <w:rFonts w:hint="eastAsia" w:ascii="仿宋" w:hAnsi="仿宋" w:eastAsia="仿宋" w:cs="仿宋"/>
          <w:spacing w:val="-1"/>
          <w:lang w:eastAsia="zh-CN"/>
        </w:rPr>
        <w:t>招标编号：商政采〔2026〕411号；采购编号：商睢财框架采购-2026-</w:t>
      </w:r>
      <w:r>
        <w:rPr>
          <w:rFonts w:hint="eastAsia" w:ascii="仿宋" w:hAnsi="仿宋" w:eastAsia="仿宋" w:cs="仿宋"/>
          <w:spacing w:val="-1"/>
          <w:lang w:val="en-US" w:eastAsia="zh-CN"/>
        </w:rPr>
        <w:t>3；</w:t>
      </w:r>
    </w:p>
    <w:p w14:paraId="737EA3D6">
      <w:pPr>
        <w:rPr>
          <w:rFonts w:hint="eastAsia" w:ascii="仿宋" w:hAnsi="仿宋" w:eastAsia="仿宋" w:cs="仿宋"/>
          <w:b/>
          <w:bCs/>
          <w:spacing w:val="-1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1"/>
          <w:lang w:val="en-US" w:eastAsia="zh-CN"/>
        </w:rPr>
        <w:t>二、首次公告日期及发布媒介</w:t>
      </w:r>
    </w:p>
    <w:p w14:paraId="2B567FDA">
      <w:pPr>
        <w:rPr>
          <w:rFonts w:hint="eastAsia" w:ascii="仿宋" w:hAnsi="仿宋" w:eastAsia="仿宋" w:cs="仿宋"/>
          <w:spacing w:val="-1"/>
          <w:lang w:val="en-US" w:eastAsia="zh-CN"/>
        </w:rPr>
      </w:pPr>
      <w:r>
        <w:rPr>
          <w:rFonts w:hint="eastAsia" w:ascii="仿宋" w:hAnsi="仿宋" w:eastAsia="仿宋" w:cs="仿宋"/>
          <w:spacing w:val="-1"/>
          <w:lang w:val="en-US" w:eastAsia="zh-CN"/>
        </w:rPr>
        <w:t>2026年7月17日在</w:t>
      </w:r>
      <w:r>
        <w:rPr>
          <w:rFonts w:hint="eastAsia" w:ascii="仿宋" w:hAnsi="仿宋" w:eastAsia="仿宋" w:cs="仿宋"/>
          <w:spacing w:val="-1"/>
          <w:lang w:eastAsia="zh-CN"/>
        </w:rPr>
        <w:t>《河南省政府采购网》、《商丘市政府采购网》、《商丘市公共资源交易中心》</w:t>
      </w:r>
      <w:r>
        <w:rPr>
          <w:rFonts w:hint="eastAsia" w:ascii="仿宋" w:hAnsi="仿宋" w:eastAsia="仿宋" w:cs="仿宋"/>
          <w:spacing w:val="-1"/>
          <w:lang w:val="en-US" w:eastAsia="zh-CN"/>
        </w:rPr>
        <w:t>上发布。</w:t>
      </w:r>
    </w:p>
    <w:p w14:paraId="0DF358EC">
      <w:pPr>
        <w:rPr>
          <w:rFonts w:hint="eastAsia" w:ascii="仿宋" w:hAnsi="仿宋" w:eastAsia="仿宋" w:cs="仿宋"/>
          <w:b/>
          <w:bCs/>
          <w:spacing w:val="-1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1"/>
          <w:lang w:val="en-US" w:eastAsia="zh-CN"/>
        </w:rPr>
        <w:t>三、变更内容</w:t>
      </w:r>
    </w:p>
    <w:p w14:paraId="3D946287">
      <w:pPr>
        <w:rPr>
          <w:rFonts w:hint="default" w:ascii="仿宋" w:hAnsi="仿宋" w:eastAsia="仿宋" w:cs="仿宋"/>
          <w:spacing w:val="-1"/>
          <w:lang w:val="en-US" w:eastAsia="zh-CN"/>
        </w:rPr>
      </w:pPr>
      <w:r>
        <w:rPr>
          <w:rFonts w:hint="eastAsia" w:ascii="仿宋" w:hAnsi="仿宋" w:eastAsia="仿宋" w:cs="仿宋"/>
          <w:spacing w:val="-1"/>
          <w:lang w:val="en-US" w:eastAsia="zh-CN"/>
        </w:rPr>
        <w:t>原征集文件中“第四章详细评审-商务部分”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"/>
        <w:gridCol w:w="7467"/>
      </w:tblGrid>
      <w:tr w14:paraId="3863D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5" w:type="dxa"/>
            <w:vAlign w:val="top"/>
          </w:tcPr>
          <w:p w14:paraId="6BE9DD59">
            <w:pPr>
              <w:pStyle w:val="13"/>
              <w:spacing w:before="156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pacing w:val="-8"/>
                <w:sz w:val="21"/>
              </w:rPr>
              <w:t>人员配备</w:t>
            </w:r>
          </w:p>
          <w:p w14:paraId="28FE1850">
            <w:pPr>
              <w:pStyle w:val="13"/>
              <w:spacing w:before="48"/>
              <w:rPr>
                <w:rFonts w:hint="eastAsia" w:ascii="仿宋" w:hAnsi="仿宋" w:eastAsia="仿宋" w:cs="仿宋"/>
                <w:spacing w:val="-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0"/>
                <w:sz w:val="21"/>
              </w:rPr>
              <w:t>（20</w:t>
            </w:r>
            <w:r>
              <w:rPr>
                <w:rFonts w:hint="eastAsia" w:ascii="仿宋" w:hAnsi="仿宋" w:eastAsia="仿宋" w:cs="仿宋"/>
                <w:spacing w:val="-28"/>
                <w:sz w:val="21"/>
              </w:rPr>
              <w:t xml:space="preserve"> 分</w:t>
            </w:r>
            <w:r>
              <w:rPr>
                <w:rFonts w:hint="eastAsia" w:ascii="仿宋" w:hAnsi="仿宋" w:eastAsia="仿宋" w:cs="仿宋"/>
                <w:spacing w:val="-10"/>
                <w:sz w:val="21"/>
              </w:rPr>
              <w:t>）</w:t>
            </w:r>
          </w:p>
        </w:tc>
        <w:tc>
          <w:tcPr>
            <w:tcW w:w="7467" w:type="dxa"/>
            <w:vAlign w:val="top"/>
          </w:tcPr>
          <w:p w14:paraId="5519B609">
            <w:pPr>
              <w:pStyle w:val="13"/>
              <w:spacing w:before="156"/>
              <w:rPr>
                <w:rFonts w:hint="eastAsia" w:ascii="仿宋" w:hAnsi="仿宋" w:eastAsia="仿宋" w:cs="仿宋"/>
                <w:spacing w:val="-8"/>
                <w:sz w:val="21"/>
              </w:rPr>
            </w:pPr>
            <w:r>
              <w:rPr>
                <w:rFonts w:hint="eastAsia" w:ascii="仿宋" w:hAnsi="仿宋" w:eastAsia="仿宋" w:cs="仿宋"/>
                <w:spacing w:val="-8"/>
                <w:sz w:val="21"/>
              </w:rPr>
              <w:t>1、</w:t>
            </w:r>
            <w:r>
              <w:rPr>
                <w:rFonts w:hint="default" w:ascii="仿宋" w:hAnsi="仿宋" w:eastAsia="仿宋" w:cs="仿宋"/>
                <w:spacing w:val="-8"/>
                <w:sz w:val="21"/>
                <w:lang w:val="en-US" w:eastAsia="zh-CN"/>
              </w:rPr>
              <w:t>项目负责人具有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eastAsia="zh-CN"/>
              </w:rPr>
              <w:t>一级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>注册造价工程师证书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eastAsia="zh-CN"/>
              </w:rPr>
              <w:t>且具有</w:t>
            </w:r>
            <w:r>
              <w:rPr>
                <w:rFonts w:hint="default" w:ascii="仿宋" w:hAnsi="仿宋" w:eastAsia="仿宋" w:cs="仿宋"/>
                <w:spacing w:val="-8"/>
                <w:sz w:val="21"/>
                <w:lang w:val="en-US" w:eastAsia="zh-CN"/>
              </w:rPr>
              <w:t>10 年以上从业经验得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val="en-US" w:eastAsia="zh-CN"/>
              </w:rPr>
              <w:t>3</w:t>
            </w:r>
            <w:r>
              <w:rPr>
                <w:rFonts w:hint="default" w:ascii="仿宋" w:hAnsi="仿宋" w:eastAsia="仿宋" w:cs="仿宋"/>
                <w:spacing w:val="-8"/>
                <w:sz w:val="21"/>
                <w:lang w:val="en-US" w:eastAsia="zh-CN"/>
              </w:rPr>
              <w:t xml:space="preserve"> 分（以取得证书时间为准）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val="en-US" w:eastAsia="zh-CN"/>
              </w:rPr>
              <w:t>；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 xml:space="preserve">具有高级工程师职称的得 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 xml:space="preserve"> 分（须提供职称证扫描件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>与以下人员不重复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eastAsia="zh-CN"/>
              </w:rPr>
              <w:t>）</w:t>
            </w:r>
            <w:r>
              <w:rPr>
                <w:rFonts w:hint="default" w:ascii="仿宋" w:hAnsi="仿宋" w:eastAsia="仿宋" w:cs="仿宋"/>
                <w:spacing w:val="-8"/>
                <w:sz w:val="21"/>
                <w:lang w:val="en-US" w:eastAsia="zh-CN"/>
              </w:rPr>
              <w:t>此项最多得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val="en-US" w:eastAsia="zh-CN"/>
              </w:rPr>
              <w:t>6</w:t>
            </w:r>
            <w:r>
              <w:rPr>
                <w:rFonts w:hint="default" w:ascii="仿宋" w:hAnsi="仿宋" w:eastAsia="仿宋" w:cs="仿宋"/>
                <w:spacing w:val="-8"/>
                <w:sz w:val="21"/>
                <w:lang w:val="en-US" w:eastAsia="zh-CN"/>
              </w:rPr>
              <w:t>分。</w:t>
            </w:r>
          </w:p>
          <w:p w14:paraId="1D405277">
            <w:pPr>
              <w:pStyle w:val="13"/>
              <w:spacing w:before="156"/>
              <w:rPr>
                <w:rFonts w:hint="eastAsia" w:ascii="仿宋" w:hAnsi="仿宋" w:eastAsia="仿宋" w:cs="仿宋"/>
                <w:spacing w:val="-8"/>
                <w:sz w:val="21"/>
              </w:rPr>
            </w:pPr>
            <w:r>
              <w:rPr>
                <w:rFonts w:hint="eastAsia" w:ascii="仿宋" w:hAnsi="仿宋" w:eastAsia="仿宋" w:cs="仿宋"/>
                <w:spacing w:val="-8"/>
                <w:sz w:val="21"/>
              </w:rPr>
              <w:t>2、项目组成员（不含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eastAsia="zh-CN"/>
              </w:rPr>
              <w:t>项目负责人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>）具有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eastAsia="zh-CN"/>
              </w:rPr>
              <w:t>一级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>注册造价工程师证书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eastAsia="zh-CN"/>
              </w:rPr>
              <w:t>人员达到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val="en-US" w:eastAsia="zh-CN"/>
              </w:rPr>
              <w:t>3人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>的得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eastAsia="zh-CN"/>
              </w:rPr>
              <w:t>基础分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 xml:space="preserve"> 分，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eastAsia="zh-CN"/>
              </w:rPr>
              <w:t>每多提供一人得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val="en-US" w:eastAsia="zh-CN"/>
              </w:rPr>
              <w:t>1分，此项最多得8分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>。</w:t>
            </w:r>
          </w:p>
          <w:p w14:paraId="575445C4">
            <w:pPr>
              <w:pStyle w:val="13"/>
              <w:spacing w:before="156"/>
              <w:rPr>
                <w:rFonts w:hint="default" w:ascii="仿宋" w:hAnsi="仿宋" w:eastAsia="仿宋" w:cs="仿宋"/>
                <w:spacing w:val="-8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1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>项目组成员（不含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eastAsia="zh-CN"/>
              </w:rPr>
              <w:t>项目负责人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>）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eastAsia="zh-CN"/>
              </w:rPr>
              <w:t>具有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val="en-US" w:eastAsia="zh-CN"/>
              </w:rPr>
              <w:t>造价相关专业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eastAsia="zh-CN"/>
              </w:rPr>
              <w:t>中级职称的每一人的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val="en-US" w:eastAsia="zh-CN"/>
              </w:rPr>
              <w:t>0.5分；具有造价相关专业高级职称的每有一人得1.5分；此项最多得6分</w:t>
            </w:r>
          </w:p>
          <w:p w14:paraId="1977A644">
            <w:pPr>
              <w:pStyle w:val="13"/>
              <w:spacing w:before="156"/>
              <w:rPr>
                <w:rFonts w:hint="eastAsia" w:ascii="仿宋" w:hAnsi="仿宋" w:eastAsia="仿宋" w:cs="仿宋"/>
                <w:spacing w:val="-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1"/>
              </w:rPr>
              <w:t>（提供注册证、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eastAsia="zh-CN"/>
              </w:rPr>
              <w:t>职称证、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>劳务合同及供应商为其缴纳的自202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 xml:space="preserve"> 年 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 xml:space="preserve"> 月 1 日以来任意一个月社保缴纳证明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>以劳动和社会保障部门出具的书面证明或查询清单为准）</w:t>
            </w:r>
          </w:p>
        </w:tc>
      </w:tr>
    </w:tbl>
    <w:p w14:paraId="0A3EB6F6">
      <w:pPr>
        <w:rPr>
          <w:rFonts w:hint="default" w:ascii="仿宋" w:hAnsi="仿宋" w:eastAsia="仿宋" w:cs="仿宋"/>
          <w:spacing w:val="-1"/>
          <w:lang w:val="en-US" w:eastAsia="zh-CN"/>
        </w:rPr>
      </w:pPr>
      <w:r>
        <w:rPr>
          <w:rFonts w:hint="eastAsia" w:ascii="仿宋" w:hAnsi="仿宋" w:eastAsia="仿宋" w:cs="仿宋"/>
          <w:spacing w:val="-1"/>
          <w:lang w:val="en-US" w:eastAsia="zh-CN"/>
        </w:rPr>
        <w:t>现变更为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"/>
        <w:gridCol w:w="7467"/>
      </w:tblGrid>
      <w:tr w14:paraId="3F0FF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5" w:type="dxa"/>
            <w:vAlign w:val="top"/>
          </w:tcPr>
          <w:p w14:paraId="5479FE68">
            <w:pPr>
              <w:pStyle w:val="13"/>
              <w:spacing w:before="156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pacing w:val="-8"/>
                <w:sz w:val="21"/>
              </w:rPr>
              <w:t>人员配备</w:t>
            </w:r>
          </w:p>
          <w:p w14:paraId="62075D53">
            <w:pPr>
              <w:pStyle w:val="13"/>
              <w:spacing w:before="48"/>
              <w:rPr>
                <w:rFonts w:hint="eastAsia" w:ascii="仿宋" w:hAnsi="仿宋" w:eastAsia="仿宋" w:cs="仿宋"/>
                <w:spacing w:val="-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0"/>
                <w:sz w:val="21"/>
              </w:rPr>
              <w:t>（20</w:t>
            </w:r>
            <w:r>
              <w:rPr>
                <w:rFonts w:hint="eastAsia" w:ascii="仿宋" w:hAnsi="仿宋" w:eastAsia="仿宋" w:cs="仿宋"/>
                <w:spacing w:val="-28"/>
                <w:sz w:val="21"/>
              </w:rPr>
              <w:t xml:space="preserve"> 分</w:t>
            </w:r>
            <w:r>
              <w:rPr>
                <w:rFonts w:hint="eastAsia" w:ascii="仿宋" w:hAnsi="仿宋" w:eastAsia="仿宋" w:cs="仿宋"/>
                <w:spacing w:val="-10"/>
                <w:sz w:val="21"/>
              </w:rPr>
              <w:t>）</w:t>
            </w:r>
          </w:p>
        </w:tc>
        <w:tc>
          <w:tcPr>
            <w:tcW w:w="7467" w:type="dxa"/>
            <w:vAlign w:val="top"/>
          </w:tcPr>
          <w:p w14:paraId="68867A2C">
            <w:pPr>
              <w:pStyle w:val="13"/>
              <w:spacing w:before="156"/>
              <w:rPr>
                <w:rFonts w:hint="eastAsia" w:ascii="仿宋" w:hAnsi="仿宋" w:eastAsia="仿宋" w:cs="仿宋"/>
                <w:spacing w:val="-8"/>
                <w:sz w:val="21"/>
              </w:rPr>
            </w:pPr>
            <w:r>
              <w:rPr>
                <w:rFonts w:hint="eastAsia" w:ascii="仿宋" w:hAnsi="仿宋" w:eastAsia="仿宋" w:cs="仿宋"/>
                <w:spacing w:val="-8"/>
                <w:sz w:val="21"/>
              </w:rPr>
              <w:t>1、</w:t>
            </w:r>
            <w:r>
              <w:rPr>
                <w:rFonts w:hint="default" w:ascii="仿宋" w:hAnsi="仿宋" w:eastAsia="仿宋" w:cs="仿宋"/>
                <w:spacing w:val="-8"/>
                <w:sz w:val="21"/>
                <w:lang w:val="en-US" w:eastAsia="zh-CN"/>
              </w:rPr>
              <w:t>项目负责人具有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eastAsia="zh-CN"/>
              </w:rPr>
              <w:t>一级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>注册造价工程师证书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eastAsia="zh-CN"/>
              </w:rPr>
              <w:t>且具有</w:t>
            </w:r>
            <w:r>
              <w:rPr>
                <w:rFonts w:hint="default" w:ascii="仿宋" w:hAnsi="仿宋" w:eastAsia="仿宋" w:cs="仿宋"/>
                <w:spacing w:val="-8"/>
                <w:sz w:val="21"/>
                <w:lang w:val="en-US" w:eastAsia="zh-CN"/>
              </w:rPr>
              <w:t>10 年以上从业经验得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val="en-US" w:eastAsia="zh-CN"/>
              </w:rPr>
              <w:t>3</w:t>
            </w:r>
            <w:r>
              <w:rPr>
                <w:rFonts w:hint="default" w:ascii="仿宋" w:hAnsi="仿宋" w:eastAsia="仿宋" w:cs="仿宋"/>
                <w:spacing w:val="-8"/>
                <w:sz w:val="21"/>
                <w:lang w:val="en-US" w:eastAsia="zh-CN"/>
              </w:rPr>
              <w:t xml:space="preserve"> 分（以取得证书时间为准）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val="en-US" w:eastAsia="zh-CN"/>
              </w:rPr>
              <w:t>；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 xml:space="preserve">具有高级工程师职称的得 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 xml:space="preserve"> 分（须提供职称证扫描件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>与以下人员不重复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eastAsia="zh-CN"/>
              </w:rPr>
              <w:t>）</w:t>
            </w:r>
            <w:r>
              <w:rPr>
                <w:rFonts w:hint="default" w:ascii="仿宋" w:hAnsi="仿宋" w:eastAsia="仿宋" w:cs="仿宋"/>
                <w:spacing w:val="-8"/>
                <w:sz w:val="21"/>
                <w:lang w:val="en-US" w:eastAsia="zh-CN"/>
              </w:rPr>
              <w:t>此项最多得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val="en-US" w:eastAsia="zh-CN"/>
              </w:rPr>
              <w:t>6</w:t>
            </w:r>
            <w:r>
              <w:rPr>
                <w:rFonts w:hint="default" w:ascii="仿宋" w:hAnsi="仿宋" w:eastAsia="仿宋" w:cs="仿宋"/>
                <w:spacing w:val="-8"/>
                <w:sz w:val="21"/>
                <w:lang w:val="en-US" w:eastAsia="zh-CN"/>
              </w:rPr>
              <w:t>分。</w:t>
            </w:r>
          </w:p>
          <w:p w14:paraId="350AF2E9">
            <w:pPr>
              <w:pStyle w:val="13"/>
              <w:spacing w:before="156"/>
              <w:rPr>
                <w:rFonts w:hint="eastAsia" w:ascii="仿宋" w:hAnsi="仿宋" w:eastAsia="仿宋" w:cs="仿宋"/>
                <w:spacing w:val="-8"/>
                <w:sz w:val="21"/>
              </w:rPr>
            </w:pPr>
            <w:r>
              <w:rPr>
                <w:rFonts w:hint="eastAsia" w:ascii="仿宋" w:hAnsi="仿宋" w:eastAsia="仿宋" w:cs="仿宋"/>
                <w:spacing w:val="-8"/>
                <w:sz w:val="21"/>
              </w:rPr>
              <w:t>2、项目组成员（不含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eastAsia="zh-CN"/>
              </w:rPr>
              <w:t>项目负责人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>）具有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eastAsia="zh-CN"/>
              </w:rPr>
              <w:t>一级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>注册造价工程师证书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eastAsia="zh-CN"/>
              </w:rPr>
              <w:t>人员达到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val="en-US" w:eastAsia="zh-CN"/>
              </w:rPr>
              <w:t>3人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>的得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eastAsia="zh-CN"/>
              </w:rPr>
              <w:t>基础分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 xml:space="preserve"> 分，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eastAsia="zh-CN"/>
              </w:rPr>
              <w:t>每多提供一人得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val="en-US" w:eastAsia="zh-CN"/>
              </w:rPr>
              <w:t>1分，此项最多得8分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>。</w:t>
            </w:r>
          </w:p>
          <w:p w14:paraId="797F2821">
            <w:pPr>
              <w:pStyle w:val="13"/>
              <w:spacing w:before="156"/>
              <w:rPr>
                <w:rFonts w:hint="default" w:ascii="仿宋" w:hAnsi="仿宋" w:eastAsia="仿宋" w:cs="仿宋"/>
                <w:spacing w:val="-8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1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>项目组成员（不含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eastAsia="zh-CN"/>
              </w:rPr>
              <w:t>项目负责人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>）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eastAsia="zh-CN"/>
              </w:rPr>
              <w:t>具有中级职称的每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val="en-US" w:eastAsia="zh-CN"/>
              </w:rPr>
              <w:t>有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eastAsia="zh-CN"/>
              </w:rPr>
              <w:t>一人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val="en-US" w:eastAsia="zh-CN"/>
              </w:rPr>
              <w:t>得0.5分；具有高级职称的每有一人得1.5分；此项最多得6分。</w:t>
            </w:r>
          </w:p>
          <w:p w14:paraId="7129C8BE">
            <w:pPr>
              <w:pStyle w:val="13"/>
              <w:spacing w:before="156"/>
              <w:rPr>
                <w:rFonts w:hint="eastAsia" w:ascii="仿宋" w:hAnsi="仿宋" w:eastAsia="仿宋" w:cs="仿宋"/>
                <w:spacing w:val="-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1"/>
              </w:rPr>
              <w:t>（提供注册证、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eastAsia="zh-CN"/>
              </w:rPr>
              <w:t>职称证、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>劳务合同及供应商为其缴纳的自202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 xml:space="preserve"> 年 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 xml:space="preserve"> 月 1 日以来任意一个月社保缴纳证明</w:t>
            </w:r>
            <w:r>
              <w:rPr>
                <w:rFonts w:hint="eastAsia" w:ascii="仿宋" w:hAnsi="仿宋" w:eastAsia="仿宋" w:cs="仿宋"/>
                <w:spacing w:val="-8"/>
                <w:sz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pacing w:val="-8"/>
                <w:sz w:val="21"/>
              </w:rPr>
              <w:t>以劳动和社会保障部门出具的书面证明或查询清单为准）</w:t>
            </w:r>
          </w:p>
        </w:tc>
      </w:tr>
    </w:tbl>
    <w:p w14:paraId="7A0480DF">
      <w:pPr>
        <w:rPr>
          <w:rFonts w:hint="eastAsia" w:ascii="仿宋" w:hAnsi="仿宋" w:eastAsia="仿宋" w:cs="仿宋"/>
          <w:b/>
          <w:bCs/>
          <w:spacing w:val="-1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1"/>
          <w:lang w:val="en-US" w:eastAsia="zh-CN"/>
        </w:rPr>
        <w:t>注：其他内容不变，本次变更不存在改变标的和资格条件方面的内容，</w:t>
      </w:r>
      <w:r>
        <w:rPr>
          <w:rFonts w:hint="eastAsia" w:ascii="仿宋" w:hAnsi="仿宋" w:eastAsia="仿宋" w:cs="仿宋"/>
          <w:b/>
          <w:bCs/>
          <w:spacing w:val="-1"/>
          <w:lang w:val="en-US" w:eastAsia="zh-CN"/>
        </w:rPr>
        <w:t>请各潜在供应商重新下载征集文件。</w:t>
      </w:r>
      <w:bookmarkStart w:id="0" w:name="_GoBack"/>
      <w:bookmarkEnd w:id="0"/>
    </w:p>
    <w:p w14:paraId="7F927FB9">
      <w:pPr>
        <w:rPr>
          <w:rFonts w:hint="eastAsia" w:ascii="仿宋" w:hAnsi="仿宋" w:eastAsia="仿宋" w:cs="仿宋"/>
          <w:b/>
          <w:bCs/>
          <w:spacing w:val="-1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1"/>
          <w:lang w:val="en-US" w:eastAsia="zh-CN"/>
        </w:rPr>
        <w:t>四、联系方式</w:t>
      </w:r>
    </w:p>
    <w:p w14:paraId="301EB2E8">
      <w:pPr>
        <w:rPr>
          <w:rFonts w:hint="eastAsia" w:ascii="仿宋" w:hAnsi="仿宋" w:eastAsia="仿宋" w:cs="仿宋"/>
          <w:spacing w:val="-1"/>
          <w:lang w:val="en-US" w:eastAsia="zh-CN"/>
        </w:rPr>
      </w:pPr>
      <w:r>
        <w:rPr>
          <w:rFonts w:hint="eastAsia" w:ascii="仿宋" w:hAnsi="仿宋" w:eastAsia="仿宋" w:cs="仿宋"/>
          <w:spacing w:val="-1"/>
          <w:lang w:val="en-US" w:eastAsia="zh-CN"/>
        </w:rPr>
        <w:t>采 购 人：商丘市睢阳区审计局</w:t>
      </w:r>
    </w:p>
    <w:p w14:paraId="0975749B">
      <w:pPr>
        <w:rPr>
          <w:rFonts w:hint="eastAsia" w:ascii="仿宋" w:hAnsi="仿宋" w:eastAsia="仿宋" w:cs="仿宋"/>
          <w:spacing w:val="-1"/>
          <w:lang w:val="en-US" w:eastAsia="zh-CN"/>
        </w:rPr>
      </w:pPr>
      <w:r>
        <w:rPr>
          <w:rFonts w:hint="eastAsia" w:ascii="仿宋" w:hAnsi="仿宋" w:eastAsia="仿宋" w:cs="仿宋"/>
          <w:spacing w:val="-1"/>
          <w:lang w:val="en-US" w:eastAsia="zh-CN"/>
        </w:rPr>
        <w:t>地</w:t>
      </w:r>
      <w:r>
        <w:rPr>
          <w:rFonts w:hint="eastAsia" w:ascii="仿宋" w:hAnsi="仿宋" w:eastAsia="仿宋" w:cs="仿宋"/>
          <w:spacing w:val="-1"/>
          <w:lang w:val="en-US" w:eastAsia="zh-CN"/>
        </w:rPr>
        <w:tab/>
      </w:r>
      <w:r>
        <w:rPr>
          <w:rFonts w:hint="eastAsia" w:ascii="仿宋" w:hAnsi="仿宋" w:eastAsia="仿宋" w:cs="仿宋"/>
          <w:spacing w:val="-1"/>
          <w:lang w:val="en-US" w:eastAsia="zh-CN"/>
        </w:rPr>
        <w:t xml:space="preserve">址：商丘市睢阳区雪苑路1号 </w:t>
      </w:r>
    </w:p>
    <w:p w14:paraId="084457C4">
      <w:pPr>
        <w:rPr>
          <w:rFonts w:hint="eastAsia" w:ascii="仿宋" w:hAnsi="仿宋" w:eastAsia="仿宋" w:cs="仿宋"/>
          <w:spacing w:val="-1"/>
          <w:lang w:val="en-US" w:eastAsia="zh-CN"/>
        </w:rPr>
      </w:pPr>
      <w:r>
        <w:rPr>
          <w:rFonts w:hint="eastAsia" w:ascii="仿宋" w:hAnsi="仿宋" w:eastAsia="仿宋" w:cs="仿宋"/>
          <w:spacing w:val="-1"/>
          <w:lang w:val="en-US" w:eastAsia="zh-CN"/>
        </w:rPr>
        <w:t xml:space="preserve">联 系 人：石先生 </w:t>
      </w:r>
    </w:p>
    <w:p w14:paraId="29E6A546">
      <w:pPr>
        <w:rPr>
          <w:rFonts w:hint="default" w:ascii="仿宋" w:hAnsi="仿宋" w:eastAsia="仿宋" w:cs="仿宋"/>
          <w:spacing w:val="-1"/>
          <w:lang w:val="en-US" w:eastAsia="zh-CN"/>
        </w:rPr>
      </w:pPr>
      <w:r>
        <w:rPr>
          <w:rFonts w:hint="eastAsia" w:ascii="仿宋" w:hAnsi="仿宋" w:eastAsia="仿宋" w:cs="仿宋"/>
          <w:spacing w:val="-1"/>
          <w:lang w:val="en-US" w:eastAsia="zh-CN"/>
        </w:rPr>
        <w:t>电</w:t>
      </w:r>
      <w:r>
        <w:rPr>
          <w:rFonts w:hint="eastAsia" w:ascii="仿宋" w:hAnsi="仿宋" w:eastAsia="仿宋" w:cs="仿宋"/>
          <w:spacing w:val="-1"/>
          <w:lang w:val="en-US" w:eastAsia="zh-CN"/>
        </w:rPr>
        <w:tab/>
      </w:r>
      <w:r>
        <w:rPr>
          <w:rFonts w:hint="eastAsia" w:ascii="仿宋" w:hAnsi="仿宋" w:eastAsia="仿宋" w:cs="仿宋"/>
          <w:spacing w:val="-1"/>
          <w:lang w:val="en-US" w:eastAsia="zh-CN"/>
        </w:rPr>
        <w:t>话： 0370-3278033</w:t>
      </w:r>
    </w:p>
    <w:p w14:paraId="63343D5F">
      <w:pPr>
        <w:rPr>
          <w:rFonts w:hint="eastAsia" w:ascii="仿宋" w:hAnsi="仿宋" w:eastAsia="仿宋" w:cs="仿宋"/>
          <w:spacing w:val="-1"/>
          <w:lang w:val="en-US" w:eastAsia="zh-CN"/>
        </w:rPr>
      </w:pPr>
      <w:r>
        <w:rPr>
          <w:rFonts w:hint="eastAsia" w:ascii="仿宋" w:hAnsi="仿宋" w:eastAsia="仿宋" w:cs="仿宋"/>
          <w:spacing w:val="-1"/>
          <w:lang w:val="en-US" w:eastAsia="zh-CN"/>
        </w:rPr>
        <w:t>采购代理机构：河南睿阳工程管理有限公司</w:t>
      </w:r>
    </w:p>
    <w:p w14:paraId="39132CF0">
      <w:pPr>
        <w:rPr>
          <w:rFonts w:hint="eastAsia" w:ascii="仿宋" w:hAnsi="仿宋" w:eastAsia="仿宋" w:cs="仿宋"/>
          <w:spacing w:val="-1"/>
          <w:lang w:val="en-US" w:eastAsia="zh-CN"/>
        </w:rPr>
      </w:pPr>
      <w:r>
        <w:rPr>
          <w:rFonts w:hint="eastAsia" w:ascii="仿宋" w:hAnsi="仿宋" w:eastAsia="仿宋" w:cs="仿宋"/>
          <w:spacing w:val="-1"/>
          <w:lang w:val="en-US" w:eastAsia="zh-CN"/>
        </w:rPr>
        <w:t>地</w:t>
      </w:r>
      <w:r>
        <w:rPr>
          <w:rFonts w:hint="eastAsia" w:ascii="仿宋" w:hAnsi="仿宋" w:eastAsia="仿宋" w:cs="仿宋"/>
          <w:spacing w:val="-1"/>
          <w:lang w:val="en-US" w:eastAsia="zh-CN"/>
        </w:rPr>
        <w:tab/>
      </w:r>
      <w:r>
        <w:rPr>
          <w:rFonts w:hint="eastAsia" w:ascii="仿宋" w:hAnsi="仿宋" w:eastAsia="仿宋" w:cs="仿宋"/>
          <w:spacing w:val="-1"/>
          <w:lang w:val="en-US" w:eastAsia="zh-CN"/>
        </w:rPr>
        <w:t xml:space="preserve">址：郑州市商都路心怡路交汇处西南正岩铂兹中心8楼806室 </w:t>
      </w:r>
    </w:p>
    <w:p w14:paraId="50BBA605">
      <w:pPr>
        <w:rPr>
          <w:rFonts w:hint="eastAsia" w:ascii="仿宋" w:hAnsi="仿宋" w:eastAsia="仿宋" w:cs="仿宋"/>
          <w:spacing w:val="-1"/>
          <w:lang w:val="en-US" w:eastAsia="zh-CN"/>
        </w:rPr>
      </w:pPr>
      <w:r>
        <w:rPr>
          <w:rFonts w:hint="eastAsia" w:ascii="仿宋" w:hAnsi="仿宋" w:eastAsia="仿宋" w:cs="仿宋"/>
          <w:spacing w:val="-1"/>
          <w:lang w:val="en-US" w:eastAsia="zh-CN"/>
        </w:rPr>
        <w:t xml:space="preserve">联 系 人：许先生、胡先生 </w:t>
      </w:r>
    </w:p>
    <w:p w14:paraId="47418B8F">
      <w:pPr>
        <w:rPr>
          <w:rFonts w:hint="eastAsia" w:ascii="仿宋" w:hAnsi="仿宋" w:eastAsia="仿宋" w:cs="仿宋"/>
          <w:spacing w:val="-1"/>
          <w:lang w:val="en-US" w:eastAsia="zh-CN"/>
        </w:rPr>
      </w:pPr>
      <w:r>
        <w:rPr>
          <w:rFonts w:hint="eastAsia" w:ascii="仿宋" w:hAnsi="仿宋" w:eastAsia="仿宋" w:cs="仿宋"/>
          <w:spacing w:val="-1"/>
          <w:lang w:val="en-US" w:eastAsia="zh-CN"/>
        </w:rPr>
        <w:t>电</w:t>
      </w:r>
      <w:r>
        <w:rPr>
          <w:rFonts w:hint="eastAsia" w:ascii="仿宋" w:hAnsi="仿宋" w:eastAsia="仿宋" w:cs="仿宋"/>
          <w:spacing w:val="-1"/>
          <w:lang w:val="en-US" w:eastAsia="zh-CN"/>
        </w:rPr>
        <w:tab/>
      </w:r>
      <w:r>
        <w:rPr>
          <w:rFonts w:hint="eastAsia" w:ascii="仿宋" w:hAnsi="仿宋" w:eastAsia="仿宋" w:cs="仿宋"/>
          <w:spacing w:val="-1"/>
          <w:lang w:val="en-US" w:eastAsia="zh-CN"/>
        </w:rPr>
        <w:t>话： 0371-55056269</w:t>
      </w:r>
    </w:p>
    <w:p w14:paraId="7FAA8402">
      <w:pPr>
        <w:pStyle w:val="2"/>
        <w:rPr>
          <w:rFonts w:hint="eastAsia" w:ascii="仿宋" w:hAnsi="仿宋" w:eastAsia="仿宋" w:cs="仿宋"/>
          <w:spacing w:val="-1"/>
          <w:lang w:val="en-US" w:eastAsia="zh-CN"/>
        </w:rPr>
      </w:pPr>
    </w:p>
    <w:p w14:paraId="34EAB637">
      <w:pPr>
        <w:rPr>
          <w:rFonts w:hint="eastAsia" w:ascii="仿宋" w:hAnsi="仿宋" w:eastAsia="仿宋" w:cs="仿宋"/>
          <w:spacing w:val="-1"/>
          <w:lang w:val="en-US" w:eastAsia="zh-CN"/>
        </w:rPr>
      </w:pPr>
    </w:p>
    <w:p w14:paraId="138FD5BF">
      <w:pPr>
        <w:jc w:val="right"/>
        <w:rPr>
          <w:rFonts w:hint="eastAsia" w:ascii="仿宋" w:hAnsi="仿宋" w:eastAsia="仿宋" w:cs="仿宋"/>
          <w:spacing w:val="-1"/>
          <w:lang w:val="en-US" w:eastAsia="zh-CN"/>
        </w:rPr>
      </w:pPr>
      <w:r>
        <w:rPr>
          <w:rFonts w:hint="eastAsia" w:ascii="仿宋" w:hAnsi="仿宋" w:eastAsia="仿宋" w:cs="仿宋"/>
          <w:spacing w:val="-1"/>
          <w:lang w:val="en-US" w:eastAsia="zh-CN"/>
        </w:rPr>
        <w:t>河南睿阳工程管理有限公司</w:t>
      </w:r>
    </w:p>
    <w:p w14:paraId="5B785166">
      <w:pPr>
        <w:jc w:val="right"/>
        <w:rPr>
          <w:rFonts w:hint="default" w:ascii="仿宋" w:hAnsi="仿宋" w:eastAsia="仿宋" w:cs="仿宋"/>
          <w:spacing w:val="-1"/>
          <w:lang w:val="en-US" w:eastAsia="zh-CN"/>
        </w:rPr>
      </w:pPr>
      <w:r>
        <w:rPr>
          <w:rFonts w:hint="eastAsia" w:ascii="仿宋" w:hAnsi="仿宋" w:eastAsia="仿宋" w:cs="仿宋"/>
          <w:spacing w:val="-1"/>
          <w:lang w:val="en-US" w:eastAsia="zh-CN"/>
        </w:rPr>
        <w:t>2026年07月24日</w:t>
      </w:r>
    </w:p>
    <w:p w14:paraId="3EA06B02">
      <w:pPr>
        <w:rPr>
          <w:rFonts w:hint="default" w:ascii="仿宋" w:hAnsi="仿宋" w:eastAsia="仿宋" w:cs="仿宋"/>
          <w:spacing w:val="-1"/>
          <w:lang w:val="en-US" w:eastAsia="zh-CN"/>
        </w:rPr>
      </w:pPr>
    </w:p>
    <w:p w14:paraId="7EBC90FE">
      <w:pPr>
        <w:rPr>
          <w:rFonts w:hint="default" w:ascii="仿宋" w:hAnsi="仿宋" w:eastAsia="仿宋" w:cs="仿宋"/>
          <w:spacing w:val="-1"/>
          <w:lang w:val="en-US" w:eastAsia="zh-CN"/>
        </w:rPr>
      </w:pPr>
    </w:p>
    <w:p w14:paraId="3F56486D">
      <w:pPr>
        <w:rPr>
          <w:rFonts w:hint="default" w:ascii="仿宋" w:hAnsi="仿宋" w:eastAsia="仿宋" w:cs="仿宋"/>
          <w:spacing w:val="-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911F9"/>
    <w:rsid w:val="00893649"/>
    <w:rsid w:val="00FC206D"/>
    <w:rsid w:val="0100390C"/>
    <w:rsid w:val="020E3E06"/>
    <w:rsid w:val="02247ACE"/>
    <w:rsid w:val="033B6E7D"/>
    <w:rsid w:val="04C11604"/>
    <w:rsid w:val="09B71227"/>
    <w:rsid w:val="0D6276FC"/>
    <w:rsid w:val="0DB717F6"/>
    <w:rsid w:val="0E87741A"/>
    <w:rsid w:val="108A1444"/>
    <w:rsid w:val="10F92125"/>
    <w:rsid w:val="11270A41"/>
    <w:rsid w:val="11280327"/>
    <w:rsid w:val="12D9220E"/>
    <w:rsid w:val="13AE369B"/>
    <w:rsid w:val="13CE7899"/>
    <w:rsid w:val="1432607A"/>
    <w:rsid w:val="14A30D26"/>
    <w:rsid w:val="15282FD9"/>
    <w:rsid w:val="15D60C87"/>
    <w:rsid w:val="1683496B"/>
    <w:rsid w:val="16F47617"/>
    <w:rsid w:val="182E6B59"/>
    <w:rsid w:val="19960E59"/>
    <w:rsid w:val="19E73463"/>
    <w:rsid w:val="1C0F4EF3"/>
    <w:rsid w:val="1C790312"/>
    <w:rsid w:val="1CF528D9"/>
    <w:rsid w:val="1E890F8D"/>
    <w:rsid w:val="1F460C2C"/>
    <w:rsid w:val="22E22A19"/>
    <w:rsid w:val="248F4E23"/>
    <w:rsid w:val="24DF4F73"/>
    <w:rsid w:val="254F010E"/>
    <w:rsid w:val="27221F7E"/>
    <w:rsid w:val="27960276"/>
    <w:rsid w:val="29D15596"/>
    <w:rsid w:val="2A6E7289"/>
    <w:rsid w:val="2ADF3CE2"/>
    <w:rsid w:val="2B397896"/>
    <w:rsid w:val="2BCD50C1"/>
    <w:rsid w:val="2C3D6F12"/>
    <w:rsid w:val="2DBD655D"/>
    <w:rsid w:val="2E310CF9"/>
    <w:rsid w:val="304F5466"/>
    <w:rsid w:val="31175F84"/>
    <w:rsid w:val="35040F15"/>
    <w:rsid w:val="35F26FC0"/>
    <w:rsid w:val="365E4655"/>
    <w:rsid w:val="376E4194"/>
    <w:rsid w:val="38BD5663"/>
    <w:rsid w:val="39785A2E"/>
    <w:rsid w:val="3C4542ED"/>
    <w:rsid w:val="3D7604D6"/>
    <w:rsid w:val="3D9F5C7F"/>
    <w:rsid w:val="3F780536"/>
    <w:rsid w:val="41C71300"/>
    <w:rsid w:val="42187DAE"/>
    <w:rsid w:val="4396542E"/>
    <w:rsid w:val="43D85A47"/>
    <w:rsid w:val="43E75C8A"/>
    <w:rsid w:val="445B0426"/>
    <w:rsid w:val="449A71A0"/>
    <w:rsid w:val="45E561F9"/>
    <w:rsid w:val="46496788"/>
    <w:rsid w:val="46D71FE6"/>
    <w:rsid w:val="485E2293"/>
    <w:rsid w:val="4B223A4B"/>
    <w:rsid w:val="4C7B1665"/>
    <w:rsid w:val="4CF3569F"/>
    <w:rsid w:val="4D21045F"/>
    <w:rsid w:val="4F602D94"/>
    <w:rsid w:val="4F860A4D"/>
    <w:rsid w:val="52D25D57"/>
    <w:rsid w:val="530C1269"/>
    <w:rsid w:val="53803301"/>
    <w:rsid w:val="54D20290"/>
    <w:rsid w:val="56446F6C"/>
    <w:rsid w:val="57E1555B"/>
    <w:rsid w:val="5A6C083F"/>
    <w:rsid w:val="5C0056E3"/>
    <w:rsid w:val="5C3435DF"/>
    <w:rsid w:val="5C6B141E"/>
    <w:rsid w:val="5D6972B8"/>
    <w:rsid w:val="5DB41151"/>
    <w:rsid w:val="60A30D33"/>
    <w:rsid w:val="60DA29A7"/>
    <w:rsid w:val="62CE3227"/>
    <w:rsid w:val="64CF20F6"/>
    <w:rsid w:val="68441402"/>
    <w:rsid w:val="6BA44BE0"/>
    <w:rsid w:val="6BA936A1"/>
    <w:rsid w:val="6BAF4A30"/>
    <w:rsid w:val="6D5533B5"/>
    <w:rsid w:val="6DD95D94"/>
    <w:rsid w:val="6DF826BE"/>
    <w:rsid w:val="701337DF"/>
    <w:rsid w:val="74602D6B"/>
    <w:rsid w:val="75183646"/>
    <w:rsid w:val="77E43CB3"/>
    <w:rsid w:val="781F7DBC"/>
    <w:rsid w:val="784509BF"/>
    <w:rsid w:val="794C7D62"/>
    <w:rsid w:val="7AAF05A8"/>
    <w:rsid w:val="7ECF1219"/>
    <w:rsid w:val="7F8118BF"/>
    <w:rsid w:val="7F94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6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7">
    <w:name w:val="heading 5"/>
    <w:basedOn w:val="1"/>
    <w:qFormat/>
    <w:uiPriority w:val="1"/>
    <w:pPr>
      <w:ind w:left="910"/>
      <w:outlineLvl w:val="5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autoRedefine/>
    <w:qFormat/>
    <w:uiPriority w:val="99"/>
    <w:pPr>
      <w:widowControl w:val="0"/>
      <w:autoSpaceDE w:val="0"/>
      <w:autoSpaceDN w:val="0"/>
      <w:adjustRightInd w:val="0"/>
    </w:pPr>
    <w:rPr>
      <w:rFonts w:ascii="宋体"/>
      <w:color w:val="000000"/>
      <w:kern w:val="2"/>
      <w:sz w:val="24"/>
      <w:szCs w:val="24"/>
      <w:lang w:val="en-US" w:eastAsia="zh-CN" w:bidi="ar-SA"/>
    </w:rPr>
  </w:style>
  <w:style w:type="paragraph" w:styleId="3">
    <w:name w:val="Plain Text"/>
    <w:basedOn w:val="1"/>
    <w:next w:val="4"/>
    <w:qFormat/>
    <w:uiPriority w:val="0"/>
    <w:rPr>
      <w:rFonts w:ascii="宋体" w:hAnsi="Courier New"/>
      <w:szCs w:val="20"/>
    </w:rPr>
  </w:style>
  <w:style w:type="paragraph" w:styleId="4">
    <w:name w:val="Body Text"/>
    <w:basedOn w:val="1"/>
    <w:next w:val="1"/>
    <w:qFormat/>
    <w:uiPriority w:val="1"/>
    <w:rPr>
      <w:rFonts w:ascii="宋体" w:hAnsi="宋体" w:eastAsia="宋体" w:cs="宋体"/>
      <w:sz w:val="21"/>
      <w:szCs w:val="21"/>
      <w:lang w:val="en-US" w:eastAsia="zh-CN" w:bidi="ar-SA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905</Words>
  <Characters>970</Characters>
  <Lines>0</Lines>
  <Paragraphs>0</Paragraphs>
  <TotalTime>34</TotalTime>
  <ScaleCrop>false</ScaleCrop>
  <LinksUpToDate>false</LinksUpToDate>
  <CharactersWithSpaces>1008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2026-07-22T07:03:00Z</dcterms:created>
  <dc:creator>Administrator</dc:creator>
  <cp:lastModifiedBy>牧牛仔</cp:lastModifiedBy>
  <dcterms:modified xsi:type="dcterms:W3CDTF">2026-07-24T08:09:35Z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eyJoZGlkIjoiOTAyMzMzM2NlNTQ4YTQ5MDZkZDFmN2JkNjNlZDZkY2QiLCJ1c2VySWQiOiIyODk2MjcxOTAifQ==</vt:lpwstr>
  </property>
  <property fmtid="{D5CDD505-2E9C-101B-9397-08002B2CF9AE}" pid="4" name="ICV">
    <vt:lpwstr>42C591EB722B4C4E9EDE40F0E4BAAF2B_12</vt:lpwstr>
  </property>
</Properties>
</file>