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E9DB">
      <w:pPr>
        <w:keepNext w:val="0"/>
        <w:keepLines w:val="0"/>
        <w:pageBreakBefore w:val="0"/>
        <w:widowControl w:val="0"/>
        <w:numPr>
          <w:ilvl w:val="0"/>
          <w:numId w:val="0"/>
        </w:numPr>
        <w:overflowPunct/>
        <w:topLinePunct w:val="0"/>
        <w:autoSpaceDE w:val="0"/>
        <w:autoSpaceDN w:val="0"/>
        <w:bidi w:val="0"/>
        <w:adjustRightInd w:val="0"/>
        <w:snapToGrid w:val="0"/>
        <w:spacing w:before="91" w:line="219" w:lineRule="auto"/>
        <w:jc w:val="center"/>
        <w:textAlignment w:val="baseline"/>
        <w:outlineLvl w:val="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商丘市市场监督管理局商丘市特种设备安全监察信息管理平台项目招标公告</w:t>
      </w:r>
    </w:p>
    <w:p w14:paraId="49429113">
      <w:pPr>
        <w:keepNext w:val="0"/>
        <w:keepLines w:val="0"/>
        <w:pageBreakBefore w:val="0"/>
        <w:widowControl w:val="0"/>
        <w:numPr>
          <w:ilvl w:val="0"/>
          <w:numId w:val="0"/>
        </w:numPr>
        <w:overflowPunct/>
        <w:topLinePunct w:val="0"/>
        <w:autoSpaceDE w:val="0"/>
        <w:autoSpaceDN w:val="0"/>
        <w:bidi w:val="0"/>
        <w:adjustRightInd w:val="0"/>
        <w:snapToGrid w:val="0"/>
        <w:spacing w:before="91" w:line="219" w:lineRule="auto"/>
        <w:jc w:val="center"/>
        <w:textAlignment w:val="baseline"/>
        <w:outlineLvl w:val="0"/>
        <w:rPr>
          <w:rFonts w:hint="eastAsia" w:ascii="宋体" w:hAnsi="宋体" w:eastAsia="宋体" w:cs="宋体"/>
          <w:b/>
          <w:bCs/>
          <w:color w:val="auto"/>
          <w:spacing w:val="-2"/>
          <w:sz w:val="24"/>
          <w:szCs w:val="24"/>
          <w:highlight w:val="none"/>
        </w:rPr>
      </w:pPr>
    </w:p>
    <w:tbl>
      <w:tblPr>
        <w:tblStyle w:val="6"/>
        <w:tblW w:w="91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0"/>
      </w:tblGrid>
      <w:tr w14:paraId="4D8CE01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77" w:hRule="atLeast"/>
        </w:trPr>
        <w:tc>
          <w:tcPr>
            <w:tcW w:w="9140" w:type="dxa"/>
            <w:vAlign w:val="top"/>
          </w:tcPr>
          <w:p w14:paraId="7E1C8400">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项目概况</w:t>
            </w:r>
          </w:p>
          <w:p w14:paraId="6532364A">
            <w:pPr>
              <w:pStyle w:val="5"/>
              <w:keepNext w:val="0"/>
              <w:keepLines w:val="0"/>
              <w:pageBreakBefore w:val="0"/>
              <w:widowControl w:val="0"/>
              <w:tabs>
                <w:tab w:val="left" w:pos="622"/>
              </w:tabs>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u w:val="single" w:color="auto"/>
                <w:lang w:eastAsia="zh-CN"/>
              </w:rPr>
              <w:t>商丘市市场监督管理局商丘市特种设备安全监察信息管理平台项目</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采购</w:t>
            </w:r>
            <w:r>
              <w:rPr>
                <w:rFonts w:hint="eastAsia" w:ascii="宋体" w:hAnsi="宋体" w:eastAsia="宋体" w:cs="宋体"/>
                <w:color w:val="auto"/>
                <w:spacing w:val="8"/>
                <w:sz w:val="24"/>
                <w:szCs w:val="24"/>
                <w:highlight w:val="none"/>
              </w:rPr>
              <w:t>项目的潜在供应商应在</w:t>
            </w:r>
            <w:r>
              <w:rPr>
                <w:rFonts w:hint="eastAsia" w:ascii="宋体" w:hAnsi="宋体" w:eastAsia="宋体" w:cs="宋体"/>
                <w:color w:val="auto"/>
                <w:spacing w:val="8"/>
                <w:sz w:val="24"/>
                <w:szCs w:val="24"/>
                <w:highlight w:val="none"/>
                <w:u w:val="single" w:color="auto"/>
              </w:rPr>
              <w:t>商丘市公共资源交易服务平台（</w:t>
            </w:r>
            <w:r>
              <w:rPr>
                <w:rFonts w:hint="eastAsia" w:ascii="宋体" w:hAnsi="宋体" w:eastAsia="宋体" w:cs="宋体"/>
                <w:color w:val="auto"/>
                <w:sz w:val="24"/>
                <w:szCs w:val="24"/>
                <w:highlight w:val="none"/>
                <w:u w:val="single" w:color="auto"/>
              </w:rPr>
              <w:t>https</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z w:val="24"/>
                <w:szCs w:val="24"/>
                <w:highlight w:val="none"/>
                <w:u w:val="single" w:color="auto"/>
              </w:rPr>
              <w:t>ggzyjy</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z w:val="24"/>
                <w:szCs w:val="24"/>
                <w:highlight w:val="none"/>
                <w:u w:val="single" w:color="auto"/>
              </w:rPr>
              <w:t>shangqiu</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z w:val="24"/>
                <w:szCs w:val="24"/>
                <w:highlight w:val="none"/>
                <w:u w:val="single" w:color="auto"/>
              </w:rPr>
              <w:t>gov</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z w:val="24"/>
                <w:szCs w:val="24"/>
                <w:highlight w:val="none"/>
                <w:u w:val="single" w:color="auto"/>
              </w:rPr>
              <w:t>cn</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8"/>
                <w:sz w:val="24"/>
                <w:szCs w:val="24"/>
                <w:highlight w:val="none"/>
              </w:rPr>
              <w:t>获取招标文</w:t>
            </w:r>
            <w:r>
              <w:rPr>
                <w:rFonts w:hint="eastAsia" w:ascii="宋体" w:hAnsi="宋体" w:eastAsia="宋体" w:cs="宋体"/>
                <w:color w:val="auto"/>
                <w:spacing w:val="7"/>
                <w:sz w:val="24"/>
                <w:szCs w:val="24"/>
                <w:highlight w:val="none"/>
              </w:rPr>
              <w:t>件，</w:t>
            </w:r>
            <w:r>
              <w:rPr>
                <w:rFonts w:hint="eastAsia" w:ascii="宋体" w:hAnsi="宋体" w:eastAsia="宋体" w:cs="宋体"/>
                <w:color w:val="auto"/>
                <w:spacing w:val="3"/>
                <w:sz w:val="24"/>
                <w:szCs w:val="24"/>
                <w:highlight w:val="none"/>
              </w:rPr>
              <w:t>并于</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eastAsia="zh-CN"/>
              </w:rPr>
              <w:t>2026年</w:t>
            </w:r>
            <w:r>
              <w:rPr>
                <w:rFonts w:hint="eastAsia" w:cs="宋体"/>
                <w:color w:val="auto"/>
                <w:spacing w:val="3"/>
                <w:sz w:val="24"/>
                <w:szCs w:val="24"/>
                <w:highlight w:val="none"/>
                <w:u w:val="single" w:color="auto"/>
                <w:lang w:val="en-US" w:eastAsia="zh-CN"/>
              </w:rPr>
              <w:t>5</w:t>
            </w:r>
            <w:r>
              <w:rPr>
                <w:rFonts w:hint="eastAsia" w:ascii="宋体" w:hAnsi="宋体" w:eastAsia="宋体" w:cs="宋体"/>
                <w:color w:val="auto"/>
                <w:spacing w:val="3"/>
                <w:sz w:val="24"/>
                <w:szCs w:val="24"/>
                <w:highlight w:val="none"/>
                <w:u w:val="single" w:color="auto"/>
                <w:lang w:val="en-US" w:eastAsia="zh-CN"/>
              </w:rPr>
              <w:t>月</w:t>
            </w:r>
            <w:r>
              <w:rPr>
                <w:rFonts w:hint="eastAsia" w:cs="宋体"/>
                <w:color w:val="auto"/>
                <w:spacing w:val="3"/>
                <w:sz w:val="24"/>
                <w:szCs w:val="24"/>
                <w:highlight w:val="none"/>
                <w:u w:val="single" w:color="auto"/>
                <w:lang w:val="en-US" w:eastAsia="zh-CN"/>
              </w:rPr>
              <w:t>12</w:t>
            </w:r>
            <w:r>
              <w:rPr>
                <w:rFonts w:hint="eastAsia" w:ascii="宋体" w:hAnsi="宋体" w:eastAsia="宋体" w:cs="宋体"/>
                <w:color w:val="auto"/>
                <w:spacing w:val="3"/>
                <w:sz w:val="24"/>
                <w:szCs w:val="24"/>
                <w:highlight w:val="none"/>
                <w:u w:val="single" w:color="auto"/>
                <w:lang w:val="en-US" w:eastAsia="zh-CN"/>
              </w:rPr>
              <w:t>日</w:t>
            </w:r>
            <w:r>
              <w:rPr>
                <w:rFonts w:hint="eastAsia"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09</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点</w:t>
            </w:r>
            <w:r>
              <w:rPr>
                <w:rFonts w:hint="eastAsia" w:ascii="宋体" w:hAnsi="宋体" w:eastAsia="宋体" w:cs="宋体"/>
                <w:color w:val="auto"/>
                <w:spacing w:val="-37"/>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00</w:t>
            </w:r>
            <w:r>
              <w:rPr>
                <w:rFonts w:hint="eastAsia" w:ascii="宋体" w:hAnsi="宋体" w:eastAsia="宋体" w:cs="宋体"/>
                <w:color w:val="auto"/>
                <w:spacing w:val="-36"/>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分</w:t>
            </w:r>
            <w:r>
              <w:rPr>
                <w:rFonts w:hint="eastAsia" w:ascii="宋体" w:hAnsi="宋体" w:eastAsia="宋体" w:cs="宋体"/>
                <w:color w:val="auto"/>
                <w:spacing w:val="3"/>
                <w:sz w:val="24"/>
                <w:szCs w:val="24"/>
                <w:highlight w:val="none"/>
              </w:rPr>
              <w:t>（北京</w:t>
            </w:r>
            <w:r>
              <w:rPr>
                <w:rFonts w:hint="eastAsia" w:ascii="宋体" w:hAnsi="宋体" w:eastAsia="宋体" w:cs="宋体"/>
                <w:color w:val="auto"/>
                <w:spacing w:val="2"/>
                <w:sz w:val="24"/>
                <w:szCs w:val="24"/>
                <w:highlight w:val="none"/>
              </w:rPr>
              <w:t>时间）前提交投标文件。</w:t>
            </w:r>
          </w:p>
        </w:tc>
      </w:tr>
    </w:tbl>
    <w:p w14:paraId="68FE4029">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一、项目概况与招标范围</w:t>
      </w:r>
    </w:p>
    <w:p w14:paraId="15748AF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项目名称：</w:t>
      </w:r>
      <w:r>
        <w:rPr>
          <w:rFonts w:hint="eastAsia" w:ascii="宋体" w:hAnsi="宋体" w:eastAsia="宋体" w:cs="宋体"/>
          <w:color w:val="auto"/>
          <w:spacing w:val="8"/>
          <w:sz w:val="24"/>
          <w:szCs w:val="24"/>
          <w:highlight w:val="none"/>
          <w:lang w:eastAsia="zh-CN"/>
        </w:rPr>
        <w:t>商丘市市场监督管理局商丘市特种设备安全监察信息管理平台项目，</w:t>
      </w:r>
    </w:p>
    <w:p w14:paraId="05338C2E">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1.2采购编号：商财采招-2026-</w:t>
      </w:r>
      <w:r>
        <w:rPr>
          <w:rFonts w:hint="eastAsia" w:ascii="宋体" w:hAnsi="宋体" w:eastAsia="宋体" w:cs="宋体"/>
          <w:color w:val="auto"/>
          <w:spacing w:val="8"/>
          <w:sz w:val="24"/>
          <w:szCs w:val="24"/>
          <w:highlight w:val="none"/>
          <w:lang w:val="en-US" w:eastAsia="zh-CN"/>
        </w:rPr>
        <w:t>39</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 xml:space="preserve"> 招标编号：商政采〔2026〕195号；</w:t>
      </w:r>
    </w:p>
    <w:p w14:paraId="6F0A3201">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1.3采购方式：公开招标</w:t>
      </w:r>
      <w:r>
        <w:rPr>
          <w:rFonts w:hint="eastAsia" w:ascii="宋体" w:hAnsi="宋体" w:eastAsia="宋体" w:cs="宋体"/>
          <w:color w:val="auto"/>
          <w:spacing w:val="8"/>
          <w:sz w:val="24"/>
          <w:szCs w:val="24"/>
          <w:highlight w:val="none"/>
          <w:lang w:eastAsia="zh-CN"/>
        </w:rPr>
        <w:t>，</w:t>
      </w:r>
    </w:p>
    <w:p w14:paraId="0C775AB8">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1.4</w:t>
      </w:r>
      <w:r>
        <w:rPr>
          <w:rFonts w:hint="eastAsia" w:ascii="宋体" w:hAnsi="宋体" w:eastAsia="宋体" w:cs="宋体"/>
          <w:color w:val="auto"/>
          <w:spacing w:val="8"/>
          <w:sz w:val="24"/>
          <w:szCs w:val="24"/>
          <w:highlight w:val="none"/>
          <w:lang w:eastAsia="zh-CN"/>
        </w:rPr>
        <w:t>项目预算金额（采购</w:t>
      </w:r>
      <w:r>
        <w:rPr>
          <w:rFonts w:hint="eastAsia" w:ascii="宋体" w:hAnsi="宋体" w:eastAsia="宋体" w:cs="宋体"/>
          <w:color w:val="auto"/>
          <w:spacing w:val="8"/>
          <w:sz w:val="24"/>
          <w:szCs w:val="24"/>
          <w:highlight w:val="none"/>
          <w:lang w:val="en-US" w:eastAsia="zh-CN"/>
        </w:rPr>
        <w:t>控制价</w:t>
      </w:r>
      <w:r>
        <w:rPr>
          <w:rFonts w:hint="eastAsia" w:ascii="宋体" w:hAnsi="宋体" w:eastAsia="宋体" w:cs="宋体"/>
          <w:color w:val="auto"/>
          <w:spacing w:val="8"/>
          <w:sz w:val="24"/>
          <w:szCs w:val="24"/>
          <w:highlight w:val="none"/>
          <w:lang w:eastAsia="zh-CN"/>
        </w:rPr>
        <w:t>）：2692320元，最高限价：2692320元</w:t>
      </w:r>
    </w:p>
    <w:tbl>
      <w:tblPr>
        <w:tblStyle w:val="6"/>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1050"/>
        <w:gridCol w:w="4282"/>
        <w:gridCol w:w="1500"/>
        <w:gridCol w:w="2018"/>
      </w:tblGrid>
      <w:tr w14:paraId="40ED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546" w:type="dxa"/>
            <w:vAlign w:val="center"/>
          </w:tcPr>
          <w:p w14:paraId="56B93989">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序号</w:t>
            </w:r>
          </w:p>
        </w:tc>
        <w:tc>
          <w:tcPr>
            <w:tcW w:w="1050" w:type="dxa"/>
            <w:vAlign w:val="center"/>
          </w:tcPr>
          <w:p w14:paraId="11019E8C">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包号</w:t>
            </w:r>
          </w:p>
        </w:tc>
        <w:tc>
          <w:tcPr>
            <w:tcW w:w="4282" w:type="dxa"/>
            <w:vAlign w:val="center"/>
          </w:tcPr>
          <w:p w14:paraId="099E72C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包名称</w:t>
            </w:r>
          </w:p>
        </w:tc>
        <w:tc>
          <w:tcPr>
            <w:tcW w:w="1500" w:type="dxa"/>
            <w:vAlign w:val="center"/>
          </w:tcPr>
          <w:p w14:paraId="4EC42596">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包预算（元）</w:t>
            </w:r>
          </w:p>
        </w:tc>
        <w:tc>
          <w:tcPr>
            <w:tcW w:w="2018" w:type="dxa"/>
            <w:vAlign w:val="center"/>
          </w:tcPr>
          <w:p w14:paraId="398438DE">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包最高限价（元）</w:t>
            </w:r>
          </w:p>
        </w:tc>
      </w:tr>
      <w:tr w14:paraId="3896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46" w:type="dxa"/>
            <w:vAlign w:val="center"/>
          </w:tcPr>
          <w:p w14:paraId="03065C1D">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w:t>
            </w:r>
          </w:p>
        </w:tc>
        <w:tc>
          <w:tcPr>
            <w:tcW w:w="1050" w:type="dxa"/>
            <w:vAlign w:val="center"/>
          </w:tcPr>
          <w:p w14:paraId="3A52B118">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第一标段</w:t>
            </w:r>
          </w:p>
        </w:tc>
        <w:tc>
          <w:tcPr>
            <w:tcW w:w="4282" w:type="dxa"/>
            <w:vAlign w:val="center"/>
          </w:tcPr>
          <w:p w14:paraId="1ECE6A98">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商丘市特种设备安全监察信息管理平台</w:t>
            </w:r>
          </w:p>
        </w:tc>
        <w:tc>
          <w:tcPr>
            <w:tcW w:w="1500" w:type="dxa"/>
            <w:vAlign w:val="center"/>
          </w:tcPr>
          <w:p w14:paraId="5C1A7A9F">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2600000.00</w:t>
            </w:r>
          </w:p>
        </w:tc>
        <w:tc>
          <w:tcPr>
            <w:tcW w:w="2018" w:type="dxa"/>
            <w:vAlign w:val="center"/>
          </w:tcPr>
          <w:p w14:paraId="610827CE">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2600000.00</w:t>
            </w:r>
          </w:p>
        </w:tc>
      </w:tr>
      <w:tr w14:paraId="03CC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546" w:type="dxa"/>
            <w:vAlign w:val="center"/>
          </w:tcPr>
          <w:p w14:paraId="250A5F72">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w:t>
            </w:r>
          </w:p>
        </w:tc>
        <w:tc>
          <w:tcPr>
            <w:tcW w:w="1050" w:type="dxa"/>
            <w:vAlign w:val="center"/>
          </w:tcPr>
          <w:p w14:paraId="5B68147D">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第二标段</w:t>
            </w:r>
          </w:p>
        </w:tc>
        <w:tc>
          <w:tcPr>
            <w:tcW w:w="4282" w:type="dxa"/>
            <w:vAlign w:val="center"/>
          </w:tcPr>
          <w:p w14:paraId="625D2BC0">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商丘市特种设备安全监察信息管理平台监理</w:t>
            </w:r>
          </w:p>
        </w:tc>
        <w:tc>
          <w:tcPr>
            <w:tcW w:w="1500" w:type="dxa"/>
            <w:vAlign w:val="center"/>
          </w:tcPr>
          <w:p w14:paraId="597D76FD">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47520.00</w:t>
            </w:r>
          </w:p>
        </w:tc>
        <w:tc>
          <w:tcPr>
            <w:tcW w:w="2018" w:type="dxa"/>
            <w:vAlign w:val="center"/>
          </w:tcPr>
          <w:p w14:paraId="049E32A0">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47520.00</w:t>
            </w:r>
          </w:p>
        </w:tc>
      </w:tr>
      <w:tr w14:paraId="6109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46" w:type="dxa"/>
            <w:vAlign w:val="center"/>
          </w:tcPr>
          <w:p w14:paraId="7C53D568">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w:t>
            </w:r>
          </w:p>
        </w:tc>
        <w:tc>
          <w:tcPr>
            <w:tcW w:w="1050" w:type="dxa"/>
            <w:vAlign w:val="center"/>
          </w:tcPr>
          <w:p w14:paraId="6D2F874B">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第三标段</w:t>
            </w:r>
          </w:p>
        </w:tc>
        <w:tc>
          <w:tcPr>
            <w:tcW w:w="4282" w:type="dxa"/>
            <w:vAlign w:val="center"/>
          </w:tcPr>
          <w:p w14:paraId="270161E9">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商丘市特种设备安全监察信息管理平台第三方软件测试</w:t>
            </w:r>
          </w:p>
        </w:tc>
        <w:tc>
          <w:tcPr>
            <w:tcW w:w="1500" w:type="dxa"/>
            <w:vAlign w:val="center"/>
          </w:tcPr>
          <w:p w14:paraId="28C6A0C7">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44800.00</w:t>
            </w:r>
          </w:p>
        </w:tc>
        <w:tc>
          <w:tcPr>
            <w:tcW w:w="2018" w:type="dxa"/>
            <w:vAlign w:val="center"/>
          </w:tcPr>
          <w:p w14:paraId="594B1C0E">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44800.00</w:t>
            </w:r>
          </w:p>
        </w:tc>
      </w:tr>
    </w:tbl>
    <w:p w14:paraId="6C1FE140">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1.5 采购需求：</w:t>
      </w:r>
    </w:p>
    <w:p w14:paraId="261F39C5">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1.5.1 采购内容</w:t>
      </w:r>
      <w:r>
        <w:rPr>
          <w:rFonts w:hint="eastAsia" w:ascii="宋体" w:hAnsi="宋体" w:eastAsia="宋体" w:cs="宋体"/>
          <w:color w:val="auto"/>
          <w:spacing w:val="8"/>
          <w:sz w:val="24"/>
          <w:szCs w:val="24"/>
          <w:highlight w:val="none"/>
          <w:lang w:val="en-US" w:eastAsia="zh-CN"/>
        </w:rPr>
        <w:t>及范围</w:t>
      </w:r>
      <w:r>
        <w:rPr>
          <w:rFonts w:hint="eastAsia" w:ascii="宋体" w:hAnsi="宋体" w:eastAsia="宋体" w:cs="宋体"/>
          <w:color w:val="auto"/>
          <w:spacing w:val="8"/>
          <w:sz w:val="24"/>
          <w:szCs w:val="24"/>
          <w:highlight w:val="none"/>
        </w:rPr>
        <w:t>：</w:t>
      </w:r>
    </w:p>
    <w:p w14:paraId="6095C108">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第一标段：</w:t>
      </w:r>
      <w:r>
        <w:rPr>
          <w:rFonts w:hint="eastAsia" w:ascii="宋体" w:hAnsi="宋体" w:eastAsia="宋体" w:cs="宋体"/>
          <w:color w:val="auto"/>
          <w:spacing w:val="8"/>
          <w:sz w:val="24"/>
          <w:szCs w:val="24"/>
          <w:highlight w:val="none"/>
          <w:lang w:eastAsia="zh-CN"/>
        </w:rPr>
        <w:t>商丘市特种设备安全监察信息管理平台，</w:t>
      </w:r>
      <w:r>
        <w:rPr>
          <w:rFonts w:hint="eastAsia" w:ascii="宋体" w:hAnsi="宋体" w:eastAsia="宋体" w:cs="宋体"/>
          <w:color w:val="auto"/>
          <w:spacing w:val="8"/>
          <w:sz w:val="24"/>
          <w:szCs w:val="24"/>
          <w:highlight w:val="none"/>
          <w:lang w:val="en-US" w:eastAsia="zh-CN"/>
        </w:rPr>
        <w:t>包含服务期内软件</w:t>
      </w:r>
    </w:p>
    <w:p w14:paraId="6A66C485">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系统运维、系统开发升级、培训、客服等费用；</w:t>
      </w:r>
    </w:p>
    <w:p w14:paraId="11B4C179">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第二标段</w:t>
      </w:r>
      <w:r>
        <w:rPr>
          <w:rFonts w:hint="eastAsia" w:ascii="宋体" w:hAnsi="宋体" w:eastAsia="宋体" w:cs="宋体"/>
          <w:color w:val="auto"/>
          <w:spacing w:val="8"/>
          <w:sz w:val="24"/>
          <w:szCs w:val="24"/>
          <w:highlight w:val="none"/>
          <w:lang w:val="en-US" w:eastAsia="zh-CN"/>
        </w:rPr>
        <w:t>：</w:t>
      </w:r>
      <w:r>
        <w:rPr>
          <w:rFonts w:hint="eastAsia" w:ascii="宋体" w:hAnsi="宋体" w:eastAsia="宋体" w:cs="宋体"/>
          <w:color w:val="auto"/>
          <w:spacing w:val="8"/>
          <w:sz w:val="24"/>
          <w:szCs w:val="24"/>
          <w:highlight w:val="none"/>
          <w:lang w:eastAsia="zh-CN"/>
        </w:rPr>
        <w:t>商丘市特种设备安全监察信息管理平台</w:t>
      </w:r>
      <w:r>
        <w:rPr>
          <w:rFonts w:hint="eastAsia" w:ascii="宋体" w:hAnsi="宋体" w:eastAsia="宋体" w:cs="宋体"/>
          <w:color w:val="auto"/>
          <w:spacing w:val="8"/>
          <w:sz w:val="24"/>
          <w:szCs w:val="24"/>
          <w:highlight w:val="none"/>
          <w:lang w:val="en-US" w:eastAsia="zh-CN"/>
        </w:rPr>
        <w:t>监理；</w:t>
      </w:r>
    </w:p>
    <w:p w14:paraId="0542E45E">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第三标段：</w:t>
      </w:r>
      <w:r>
        <w:rPr>
          <w:rFonts w:hint="eastAsia" w:ascii="宋体" w:hAnsi="宋体" w:eastAsia="宋体" w:cs="宋体"/>
          <w:color w:val="auto"/>
          <w:spacing w:val="8"/>
          <w:sz w:val="24"/>
          <w:szCs w:val="24"/>
          <w:highlight w:val="none"/>
          <w:lang w:eastAsia="zh-CN"/>
        </w:rPr>
        <w:t>商丘市特种设备安全监察信息管理平台</w:t>
      </w:r>
      <w:r>
        <w:rPr>
          <w:rFonts w:hint="eastAsia" w:ascii="宋体" w:hAnsi="宋体" w:eastAsia="宋体" w:cs="宋体"/>
          <w:color w:val="auto"/>
          <w:spacing w:val="8"/>
          <w:sz w:val="24"/>
          <w:szCs w:val="24"/>
          <w:highlight w:val="none"/>
          <w:lang w:val="en-US" w:eastAsia="zh-CN"/>
        </w:rPr>
        <w:t>第三方软件测试；</w:t>
      </w:r>
    </w:p>
    <w:p w14:paraId="7C7BCEE6">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1.5.2 项目地点：</w:t>
      </w:r>
      <w:r>
        <w:rPr>
          <w:rFonts w:hint="eastAsia" w:ascii="宋体" w:hAnsi="宋体" w:eastAsia="宋体" w:cs="宋体"/>
          <w:color w:val="auto"/>
          <w:spacing w:val="8"/>
          <w:sz w:val="24"/>
          <w:szCs w:val="24"/>
          <w:highlight w:val="none"/>
          <w:lang w:val="en-US" w:eastAsia="zh-CN"/>
        </w:rPr>
        <w:t>商丘市</w:t>
      </w:r>
      <w:r>
        <w:rPr>
          <w:rFonts w:hint="eastAsia" w:ascii="宋体" w:hAnsi="宋体" w:eastAsia="宋体" w:cs="宋体"/>
          <w:color w:val="auto"/>
          <w:spacing w:val="8"/>
          <w:sz w:val="24"/>
          <w:szCs w:val="24"/>
          <w:highlight w:val="none"/>
        </w:rPr>
        <w:t>境内</w:t>
      </w:r>
      <w:r>
        <w:rPr>
          <w:rFonts w:hint="eastAsia" w:ascii="宋体" w:hAnsi="宋体" w:eastAsia="宋体" w:cs="宋体"/>
          <w:color w:val="auto"/>
          <w:spacing w:val="8"/>
          <w:sz w:val="24"/>
          <w:szCs w:val="24"/>
          <w:highlight w:val="none"/>
          <w:lang w:eastAsia="zh-CN"/>
        </w:rPr>
        <w:t>，</w:t>
      </w:r>
    </w:p>
    <w:p w14:paraId="73985609">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1.5.3 资金来源：</w:t>
      </w:r>
      <w:r>
        <w:rPr>
          <w:rFonts w:hint="eastAsia" w:ascii="宋体" w:hAnsi="宋体" w:eastAsia="宋体" w:cs="宋体"/>
          <w:color w:val="auto"/>
          <w:spacing w:val="8"/>
          <w:sz w:val="24"/>
          <w:szCs w:val="24"/>
          <w:highlight w:val="none"/>
          <w:lang w:val="en-US" w:eastAsia="zh-CN"/>
        </w:rPr>
        <w:t>财政</w:t>
      </w:r>
      <w:r>
        <w:rPr>
          <w:rFonts w:hint="eastAsia" w:ascii="宋体" w:hAnsi="宋体" w:eastAsia="宋体" w:cs="宋体"/>
          <w:color w:val="auto"/>
          <w:spacing w:val="8"/>
          <w:sz w:val="24"/>
          <w:szCs w:val="24"/>
          <w:highlight w:val="none"/>
        </w:rPr>
        <w:t>资金</w:t>
      </w:r>
      <w:r>
        <w:rPr>
          <w:rFonts w:hint="eastAsia" w:ascii="宋体" w:hAnsi="宋体" w:eastAsia="宋体" w:cs="宋体"/>
          <w:color w:val="auto"/>
          <w:spacing w:val="8"/>
          <w:sz w:val="24"/>
          <w:szCs w:val="24"/>
          <w:highlight w:val="none"/>
          <w:lang w:eastAsia="zh-CN"/>
        </w:rPr>
        <w:t>，</w:t>
      </w:r>
      <w:bookmarkStart w:id="0" w:name="_GoBack"/>
      <w:bookmarkEnd w:id="0"/>
    </w:p>
    <w:p w14:paraId="24D9D317">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1.5.4 </w:t>
      </w:r>
      <w:r>
        <w:rPr>
          <w:rFonts w:hint="eastAsia" w:ascii="宋体" w:hAnsi="宋体" w:eastAsia="宋体" w:cs="宋体"/>
          <w:strike w:val="0"/>
          <w:dstrike w:val="0"/>
          <w:color w:val="auto"/>
          <w:spacing w:val="8"/>
          <w:sz w:val="24"/>
          <w:szCs w:val="24"/>
          <w:highlight w:val="none"/>
        </w:rPr>
        <w:t>服务期</w:t>
      </w:r>
      <w:r>
        <w:rPr>
          <w:rFonts w:hint="eastAsia" w:ascii="宋体" w:hAnsi="宋体" w:eastAsia="宋体" w:cs="宋体"/>
          <w:color w:val="auto"/>
          <w:spacing w:val="8"/>
          <w:sz w:val="24"/>
          <w:szCs w:val="24"/>
          <w:highlight w:val="none"/>
        </w:rPr>
        <w:t>：</w:t>
      </w:r>
    </w:p>
    <w:p w14:paraId="475FF702">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第一标段：</w:t>
      </w:r>
      <w:r>
        <w:rPr>
          <w:rFonts w:hint="eastAsia" w:ascii="宋体" w:hAnsi="宋体" w:eastAsia="宋体" w:cs="宋体"/>
          <w:color w:val="auto"/>
          <w:spacing w:val="8"/>
          <w:sz w:val="24"/>
          <w:szCs w:val="24"/>
          <w:highlight w:val="none"/>
        </w:rPr>
        <w:t>合同签订后</w:t>
      </w:r>
      <w:r>
        <w:rPr>
          <w:rFonts w:hint="eastAsia" w:ascii="宋体" w:hAnsi="宋体" w:eastAsia="宋体" w:cs="宋体"/>
          <w:color w:val="auto"/>
          <w:spacing w:val="8"/>
          <w:sz w:val="24"/>
          <w:szCs w:val="24"/>
          <w:highlight w:val="none"/>
          <w:lang w:val="en-US" w:eastAsia="zh-CN"/>
        </w:rPr>
        <w:t>150</w:t>
      </w:r>
      <w:r>
        <w:rPr>
          <w:rFonts w:hint="eastAsia" w:ascii="宋体" w:hAnsi="宋体" w:eastAsia="宋体" w:cs="宋体"/>
          <w:color w:val="auto"/>
          <w:spacing w:val="8"/>
          <w:sz w:val="24"/>
          <w:szCs w:val="24"/>
          <w:highlight w:val="none"/>
        </w:rPr>
        <w:t>日历天</w:t>
      </w:r>
      <w:r>
        <w:rPr>
          <w:rFonts w:hint="eastAsia" w:ascii="宋体" w:hAnsi="宋体" w:eastAsia="宋体" w:cs="宋体"/>
          <w:color w:val="auto"/>
          <w:spacing w:val="-2"/>
          <w:sz w:val="24"/>
          <w:szCs w:val="24"/>
          <w:highlight w:val="none"/>
        </w:rPr>
        <w:t>完成项目建设，运行维护期</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lang w:eastAsia="zh-CN"/>
        </w:rPr>
        <w:t>；</w:t>
      </w:r>
    </w:p>
    <w:p w14:paraId="5A8A22EB">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第二</w:t>
      </w:r>
      <w:r>
        <w:rPr>
          <w:rFonts w:hint="eastAsia" w:ascii="宋体" w:hAnsi="宋体" w:eastAsia="宋体" w:cs="宋体"/>
          <w:color w:val="auto"/>
          <w:spacing w:val="8"/>
          <w:sz w:val="24"/>
          <w:szCs w:val="24"/>
          <w:highlight w:val="none"/>
          <w:lang w:eastAsia="zh-CN"/>
        </w:rPr>
        <w:t>标</w:t>
      </w:r>
      <w:r>
        <w:rPr>
          <w:rFonts w:hint="eastAsia" w:ascii="宋体" w:hAnsi="宋体" w:eastAsia="宋体" w:cs="宋体"/>
          <w:color w:val="auto"/>
          <w:spacing w:val="8"/>
          <w:sz w:val="24"/>
          <w:szCs w:val="24"/>
          <w:highlight w:val="none"/>
          <w:lang w:val="en-US" w:eastAsia="zh-CN"/>
        </w:rPr>
        <w:t>段：合同签订后150日历天；</w:t>
      </w:r>
    </w:p>
    <w:p w14:paraId="433126FC">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第三</w:t>
      </w:r>
      <w:r>
        <w:rPr>
          <w:rFonts w:hint="eastAsia" w:ascii="宋体" w:hAnsi="宋体" w:eastAsia="宋体" w:cs="宋体"/>
          <w:color w:val="auto"/>
          <w:spacing w:val="8"/>
          <w:sz w:val="24"/>
          <w:szCs w:val="24"/>
          <w:highlight w:val="none"/>
          <w:lang w:eastAsia="zh-CN"/>
        </w:rPr>
        <w:t>标</w:t>
      </w:r>
      <w:r>
        <w:rPr>
          <w:rFonts w:hint="eastAsia" w:ascii="宋体" w:hAnsi="宋体" w:eastAsia="宋体" w:cs="宋体"/>
          <w:color w:val="auto"/>
          <w:spacing w:val="8"/>
          <w:sz w:val="24"/>
          <w:szCs w:val="24"/>
          <w:highlight w:val="none"/>
          <w:lang w:val="en-US" w:eastAsia="zh-CN"/>
        </w:rPr>
        <w:t>段：合同签订后，自具备测试环境条件之日起60日历天；</w:t>
      </w:r>
    </w:p>
    <w:p w14:paraId="1D240961">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1.5.5标段划分：共划分为</w:t>
      </w:r>
      <w:r>
        <w:rPr>
          <w:rFonts w:hint="eastAsia" w:ascii="宋体" w:hAnsi="宋体" w:eastAsia="宋体" w:cs="宋体"/>
          <w:color w:val="auto"/>
          <w:spacing w:val="8"/>
          <w:sz w:val="24"/>
          <w:szCs w:val="24"/>
          <w:highlight w:val="none"/>
          <w:lang w:val="en-US" w:eastAsia="zh-CN"/>
        </w:rPr>
        <w:t>三</w:t>
      </w:r>
      <w:r>
        <w:rPr>
          <w:rFonts w:hint="eastAsia" w:ascii="宋体" w:hAnsi="宋体" w:eastAsia="宋体" w:cs="宋体"/>
          <w:color w:val="auto"/>
          <w:spacing w:val="8"/>
          <w:sz w:val="24"/>
          <w:szCs w:val="24"/>
          <w:highlight w:val="none"/>
        </w:rPr>
        <w:t>个标段</w:t>
      </w:r>
      <w:r>
        <w:rPr>
          <w:rFonts w:hint="eastAsia" w:ascii="宋体" w:hAnsi="宋体" w:eastAsia="宋体" w:cs="宋体"/>
          <w:color w:val="auto"/>
          <w:spacing w:val="8"/>
          <w:sz w:val="24"/>
          <w:szCs w:val="24"/>
          <w:highlight w:val="none"/>
          <w:lang w:eastAsia="zh-CN"/>
        </w:rPr>
        <w:t>，</w:t>
      </w:r>
    </w:p>
    <w:p w14:paraId="678B67C9">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第一</w:t>
      </w:r>
      <w:r>
        <w:rPr>
          <w:rFonts w:hint="eastAsia" w:ascii="宋体" w:hAnsi="宋体" w:eastAsia="宋体" w:cs="宋体"/>
          <w:color w:val="auto"/>
          <w:spacing w:val="8"/>
          <w:sz w:val="24"/>
          <w:szCs w:val="24"/>
          <w:highlight w:val="none"/>
          <w:lang w:eastAsia="zh-CN"/>
        </w:rPr>
        <w:t>标</w:t>
      </w:r>
      <w:r>
        <w:rPr>
          <w:rFonts w:hint="eastAsia" w:ascii="宋体" w:hAnsi="宋体" w:eastAsia="宋体" w:cs="宋体"/>
          <w:color w:val="auto"/>
          <w:spacing w:val="8"/>
          <w:sz w:val="24"/>
          <w:szCs w:val="24"/>
          <w:highlight w:val="none"/>
          <w:lang w:val="en-US" w:eastAsia="zh-CN"/>
        </w:rPr>
        <w:t>段：</w:t>
      </w:r>
      <w:r>
        <w:rPr>
          <w:rFonts w:hint="eastAsia" w:ascii="宋体" w:hAnsi="宋体" w:eastAsia="宋体" w:cs="宋体"/>
          <w:color w:val="auto"/>
          <w:spacing w:val="8"/>
          <w:sz w:val="24"/>
          <w:szCs w:val="24"/>
          <w:highlight w:val="none"/>
          <w:lang w:eastAsia="zh-CN"/>
        </w:rPr>
        <w:t>商丘市特种设备安全监察信息管理平台；</w:t>
      </w:r>
    </w:p>
    <w:p w14:paraId="646E0117">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第二</w:t>
      </w:r>
      <w:r>
        <w:rPr>
          <w:rFonts w:hint="eastAsia" w:ascii="宋体" w:hAnsi="宋体" w:eastAsia="宋体" w:cs="宋体"/>
          <w:color w:val="auto"/>
          <w:spacing w:val="8"/>
          <w:sz w:val="24"/>
          <w:szCs w:val="24"/>
          <w:highlight w:val="none"/>
          <w:lang w:eastAsia="zh-CN"/>
        </w:rPr>
        <w:t>标</w:t>
      </w:r>
      <w:r>
        <w:rPr>
          <w:rFonts w:hint="eastAsia" w:ascii="宋体" w:hAnsi="宋体" w:eastAsia="宋体" w:cs="宋体"/>
          <w:color w:val="auto"/>
          <w:spacing w:val="8"/>
          <w:sz w:val="24"/>
          <w:szCs w:val="24"/>
          <w:highlight w:val="none"/>
          <w:lang w:val="en-US" w:eastAsia="zh-CN"/>
        </w:rPr>
        <w:t>段：</w:t>
      </w:r>
      <w:r>
        <w:rPr>
          <w:rFonts w:hint="eastAsia" w:ascii="宋体" w:hAnsi="宋体" w:eastAsia="宋体" w:cs="宋体"/>
          <w:color w:val="auto"/>
          <w:spacing w:val="8"/>
          <w:sz w:val="24"/>
          <w:szCs w:val="24"/>
          <w:highlight w:val="none"/>
          <w:lang w:eastAsia="zh-CN"/>
        </w:rPr>
        <w:t>商丘市特种设备安全监察信息管理平台</w:t>
      </w:r>
      <w:r>
        <w:rPr>
          <w:rFonts w:hint="eastAsia" w:ascii="宋体" w:hAnsi="宋体" w:eastAsia="宋体" w:cs="宋体"/>
          <w:color w:val="auto"/>
          <w:spacing w:val="8"/>
          <w:sz w:val="24"/>
          <w:szCs w:val="24"/>
          <w:highlight w:val="none"/>
          <w:lang w:val="en-US" w:eastAsia="zh-CN"/>
        </w:rPr>
        <w:t>监理；</w:t>
      </w:r>
    </w:p>
    <w:p w14:paraId="1A76FEA4">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第三</w:t>
      </w:r>
      <w:r>
        <w:rPr>
          <w:rFonts w:hint="eastAsia" w:ascii="宋体" w:hAnsi="宋体" w:eastAsia="宋体" w:cs="宋体"/>
          <w:color w:val="auto"/>
          <w:spacing w:val="8"/>
          <w:sz w:val="24"/>
          <w:szCs w:val="24"/>
          <w:highlight w:val="none"/>
          <w:lang w:eastAsia="zh-CN"/>
        </w:rPr>
        <w:t>标</w:t>
      </w:r>
      <w:r>
        <w:rPr>
          <w:rFonts w:hint="eastAsia" w:ascii="宋体" w:hAnsi="宋体" w:eastAsia="宋体" w:cs="宋体"/>
          <w:color w:val="auto"/>
          <w:spacing w:val="8"/>
          <w:sz w:val="24"/>
          <w:szCs w:val="24"/>
          <w:highlight w:val="none"/>
          <w:lang w:val="en-US" w:eastAsia="zh-CN"/>
        </w:rPr>
        <w:t>段：</w:t>
      </w:r>
      <w:r>
        <w:rPr>
          <w:rFonts w:hint="eastAsia" w:ascii="宋体" w:hAnsi="宋体" w:eastAsia="宋体" w:cs="宋体"/>
          <w:color w:val="auto"/>
          <w:spacing w:val="8"/>
          <w:sz w:val="24"/>
          <w:szCs w:val="24"/>
          <w:highlight w:val="none"/>
          <w:lang w:eastAsia="zh-CN"/>
        </w:rPr>
        <w:t>商丘市特种设备安全监察信息管理平台</w:t>
      </w:r>
      <w:r>
        <w:rPr>
          <w:rFonts w:hint="eastAsia" w:ascii="宋体" w:hAnsi="宋体" w:eastAsia="宋体" w:cs="宋体"/>
          <w:color w:val="auto"/>
          <w:spacing w:val="8"/>
          <w:sz w:val="24"/>
          <w:szCs w:val="24"/>
          <w:highlight w:val="none"/>
          <w:lang w:val="en-US" w:eastAsia="zh-CN"/>
        </w:rPr>
        <w:t>第三方软件测试；</w:t>
      </w:r>
    </w:p>
    <w:p w14:paraId="46C4E378">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1.5.6 服务地点：采购人指定地点</w:t>
      </w:r>
      <w:r>
        <w:rPr>
          <w:rFonts w:hint="eastAsia" w:ascii="宋体" w:hAnsi="宋体" w:eastAsia="宋体" w:cs="宋体"/>
          <w:color w:val="auto"/>
          <w:spacing w:val="8"/>
          <w:sz w:val="24"/>
          <w:szCs w:val="24"/>
          <w:highlight w:val="none"/>
          <w:lang w:eastAsia="zh-CN"/>
        </w:rPr>
        <w:t>；</w:t>
      </w:r>
    </w:p>
    <w:p w14:paraId="2736857B">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1.6 质量要求：符合国家及行业标准</w:t>
      </w:r>
      <w:r>
        <w:rPr>
          <w:rFonts w:hint="eastAsia" w:ascii="宋体" w:hAnsi="宋体" w:eastAsia="宋体" w:cs="宋体"/>
          <w:color w:val="auto"/>
          <w:spacing w:val="8"/>
          <w:sz w:val="24"/>
          <w:szCs w:val="24"/>
          <w:highlight w:val="none"/>
          <w:lang w:eastAsia="zh-CN"/>
        </w:rPr>
        <w:t>；</w:t>
      </w:r>
    </w:p>
    <w:p w14:paraId="0A58DF0C">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1.7 本项目是否接受联合体投标：否</w:t>
      </w:r>
      <w:r>
        <w:rPr>
          <w:rFonts w:hint="eastAsia" w:ascii="宋体" w:hAnsi="宋体" w:eastAsia="宋体" w:cs="宋体"/>
          <w:color w:val="auto"/>
          <w:spacing w:val="8"/>
          <w:sz w:val="24"/>
          <w:szCs w:val="24"/>
          <w:highlight w:val="none"/>
          <w:lang w:eastAsia="zh-CN"/>
        </w:rPr>
        <w:t>；</w:t>
      </w:r>
    </w:p>
    <w:p w14:paraId="488EAB46">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1.8 是否接受进口产品：否</w:t>
      </w:r>
      <w:r>
        <w:rPr>
          <w:rFonts w:hint="eastAsia" w:ascii="宋体" w:hAnsi="宋体" w:eastAsia="宋体" w:cs="宋体"/>
          <w:color w:val="auto"/>
          <w:spacing w:val="8"/>
          <w:sz w:val="24"/>
          <w:szCs w:val="24"/>
          <w:highlight w:val="none"/>
          <w:lang w:eastAsia="zh-CN"/>
        </w:rPr>
        <w:t>；</w:t>
      </w:r>
    </w:p>
    <w:p w14:paraId="75F93165">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1.9</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是否专门面向中小企业采购：否</w:t>
      </w:r>
      <w:r>
        <w:rPr>
          <w:rFonts w:hint="eastAsia" w:ascii="宋体" w:hAnsi="宋体" w:eastAsia="宋体" w:cs="宋体"/>
          <w:color w:val="auto"/>
          <w:spacing w:val="8"/>
          <w:sz w:val="24"/>
          <w:szCs w:val="24"/>
          <w:highlight w:val="none"/>
          <w:lang w:eastAsia="zh-CN"/>
        </w:rPr>
        <w:t>；</w:t>
      </w:r>
    </w:p>
    <w:p w14:paraId="6208C658">
      <w:pPr>
        <w:keepNext w:val="0"/>
        <w:keepLines w:val="0"/>
        <w:pageBreakBefore w:val="0"/>
        <w:widowControl w:val="0"/>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1.10</w:t>
      </w:r>
      <w:r>
        <w:rPr>
          <w:rFonts w:hint="eastAsia" w:ascii="宋体" w:hAnsi="宋体" w:eastAsia="宋体" w:cs="宋体"/>
          <w:color w:val="auto"/>
          <w:spacing w:val="8"/>
          <w:sz w:val="24"/>
          <w:szCs w:val="24"/>
          <w:highlight w:val="none"/>
        </w:rPr>
        <w:t>本项目落实的政府采购政策：本项目执行扶持不发达地区和少数民族地区，促进中小业和监狱、残疾人企业发展扶持政策、政府强制采购节能产品强制采购、节能产品及环境标志产品优先采购（如有）。</w:t>
      </w:r>
      <w:r>
        <w:rPr>
          <w:rFonts w:hint="eastAsia" w:ascii="宋体" w:hAnsi="宋体" w:eastAsia="宋体" w:cs="宋体"/>
          <w:color w:val="auto"/>
          <w:spacing w:val="8"/>
          <w:sz w:val="24"/>
          <w:szCs w:val="24"/>
          <w:highlight w:val="none"/>
          <w:lang w:val="en-US" w:eastAsia="zh-CN"/>
        </w:rPr>
        <w:tab/>
      </w:r>
    </w:p>
    <w:p w14:paraId="18EED5D4">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供应商</w:t>
      </w:r>
      <w:r>
        <w:rPr>
          <w:rFonts w:hint="eastAsia" w:ascii="宋体" w:hAnsi="宋体" w:eastAsia="宋体" w:cs="宋体"/>
          <w:b/>
          <w:bCs/>
          <w:color w:val="auto"/>
          <w:spacing w:val="7"/>
          <w:sz w:val="24"/>
          <w:szCs w:val="24"/>
          <w:highlight w:val="none"/>
        </w:rPr>
        <w:t>资格要求</w:t>
      </w:r>
      <w:r>
        <w:rPr>
          <w:rFonts w:hint="eastAsia" w:ascii="宋体" w:hAnsi="宋体" w:eastAsia="宋体" w:cs="宋体"/>
          <w:b/>
          <w:bCs/>
          <w:color w:val="auto"/>
          <w:spacing w:val="7"/>
          <w:sz w:val="24"/>
          <w:szCs w:val="24"/>
          <w:highlight w:val="none"/>
          <w:lang w:eastAsia="zh-CN"/>
        </w:rPr>
        <w:t>：</w:t>
      </w:r>
    </w:p>
    <w:p w14:paraId="6A62D22D">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4" w:firstLineChars="200"/>
        <w:textAlignment w:val="baseline"/>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2.1符合《中华人民共和国政府采购法》第二十二条规定的条件：</w:t>
      </w:r>
    </w:p>
    <w:p w14:paraId="3218515C">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1）具有独立承担民事责任的能力；</w:t>
      </w:r>
    </w:p>
    <w:p w14:paraId="7B6E07ED">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2）具有良好的商业信誉和健全的财务会计制度；</w:t>
      </w:r>
    </w:p>
    <w:p w14:paraId="7DE49738">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3）具有履行合同所必需的设备和专业技术能力；</w:t>
      </w:r>
    </w:p>
    <w:p w14:paraId="48877332">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4）有依法缴纳税收和社会保障资金的良好记录；</w:t>
      </w:r>
    </w:p>
    <w:p w14:paraId="3770DB4D">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b w:val="0"/>
          <w:bCs w:val="0"/>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5）参加政府采购活动前三年内，在经营活动中没有重大违法记录；</w:t>
      </w:r>
    </w:p>
    <w:p w14:paraId="67FA4FBE">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6）法律、行政法规规定的其他条件；</w:t>
      </w:r>
    </w:p>
    <w:p w14:paraId="7A65B36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0" w:rightChars="0" w:firstLine="514" w:firstLineChars="200"/>
        <w:textAlignment w:val="baseline"/>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2.2本项目的特定资格要求：</w:t>
      </w:r>
    </w:p>
    <w:p w14:paraId="5CCCFC3F">
      <w:pPr>
        <w:keepNext w:val="0"/>
        <w:keepLines w:val="0"/>
        <w:pageBreakBefore w:val="0"/>
        <w:widowControl w:val="0"/>
        <w:tabs>
          <w:tab w:val="left" w:pos="2643"/>
        </w:tabs>
        <w:kinsoku w:val="0"/>
        <w:wordWrap/>
        <w:overflowPunct/>
        <w:topLinePunct w:val="0"/>
        <w:autoSpaceDE w:val="0"/>
        <w:autoSpaceDN w:val="0"/>
        <w:bidi w:val="0"/>
        <w:adjustRightInd w:val="0"/>
        <w:snapToGrid w:val="0"/>
        <w:spacing w:line="360" w:lineRule="auto"/>
        <w:ind w:right="0" w:firstLine="514" w:firstLineChars="200"/>
        <w:textAlignment w:val="baseline"/>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1）第一标段：不要求；</w:t>
      </w:r>
    </w:p>
    <w:p w14:paraId="76923873">
      <w:pPr>
        <w:keepNext w:val="0"/>
        <w:keepLines w:val="0"/>
        <w:pageBreakBefore w:val="0"/>
        <w:widowControl w:val="0"/>
        <w:tabs>
          <w:tab w:val="left" w:pos="2643"/>
        </w:tabs>
        <w:kinsoku w:val="0"/>
        <w:wordWrap/>
        <w:overflowPunct/>
        <w:topLinePunct w:val="0"/>
        <w:autoSpaceDE w:val="0"/>
        <w:autoSpaceDN w:val="0"/>
        <w:bidi w:val="0"/>
        <w:adjustRightInd w:val="0"/>
        <w:snapToGrid w:val="0"/>
        <w:spacing w:line="360" w:lineRule="auto"/>
        <w:ind w:right="0" w:firstLine="514" w:firstLineChars="200"/>
        <w:textAlignment w:val="baseline"/>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2）第二标段：拟派项目总监具有信息系统监理师证书资格；</w:t>
      </w:r>
    </w:p>
    <w:p w14:paraId="6795037A">
      <w:pPr>
        <w:keepNext w:val="0"/>
        <w:keepLines w:val="0"/>
        <w:pageBreakBefore w:val="0"/>
        <w:widowControl w:val="0"/>
        <w:tabs>
          <w:tab w:val="left" w:pos="2643"/>
        </w:tabs>
        <w:kinsoku w:val="0"/>
        <w:wordWrap/>
        <w:overflowPunct/>
        <w:topLinePunct w:val="0"/>
        <w:autoSpaceDE w:val="0"/>
        <w:autoSpaceDN w:val="0"/>
        <w:bidi w:val="0"/>
        <w:adjustRightInd w:val="0"/>
        <w:snapToGrid w:val="0"/>
        <w:spacing w:line="360" w:lineRule="auto"/>
        <w:ind w:right="0" w:firstLine="514" w:firstLineChars="200"/>
        <w:textAlignment w:val="baseline"/>
        <w:rPr>
          <w:rFonts w:hint="eastAsia" w:ascii="宋体" w:hAnsi="宋体" w:eastAsia="宋体" w:cs="宋体"/>
          <w:b/>
          <w:bCs/>
          <w:color w:val="auto"/>
          <w:spacing w:val="8"/>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3）第三标段：供应商需要具有省级及以上市场监督管理局颁发的检验检测机构资质认定证书（CMA）或中国合格评定国家认可委员会实验室认可（CNAS）证书；</w:t>
      </w:r>
    </w:p>
    <w:p w14:paraId="4692FF66">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b w:val="0"/>
          <w:bCs w:val="0"/>
          <w:color w:val="auto"/>
          <w:spacing w:val="8"/>
          <w:sz w:val="24"/>
          <w:szCs w:val="24"/>
          <w:highlight w:val="none"/>
          <w:lang w:val="en-US" w:eastAsia="zh-CN"/>
        </w:rPr>
        <w:t>2.3</w:t>
      </w:r>
      <w:r>
        <w:rPr>
          <w:rFonts w:hint="eastAsia" w:ascii="宋体" w:hAnsi="宋体" w:eastAsia="宋体" w:cs="宋体"/>
          <w:color w:val="auto"/>
          <w:spacing w:val="8"/>
          <w:sz w:val="24"/>
          <w:szCs w:val="24"/>
          <w:highlight w:val="none"/>
          <w:lang w:val="en-US" w:eastAsia="zh-CN"/>
        </w:rPr>
        <w:t>按照《财政部关于在政府采购活动中查询及使用信用记录有关问题的通知》（财库〔2016〕125 号）的要求，根据“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w:t>
      </w:r>
    </w:p>
    <w:p w14:paraId="56685039">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2"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b w:val="0"/>
          <w:bCs w:val="0"/>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本项目不接受联合体投标。</w:t>
      </w:r>
    </w:p>
    <w:p w14:paraId="531B7D48">
      <w:pPr>
        <w:keepNext w:val="0"/>
        <w:keepLines w:val="0"/>
        <w:pageBreakBefore w:val="0"/>
        <w:widowControl w:val="0"/>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三、获取招标文件</w:t>
      </w:r>
    </w:p>
    <w:p w14:paraId="3A56CE77">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lang w:val="en-US" w:eastAsia="zh-CN"/>
        </w:rPr>
        <w:t>3.1</w:t>
      </w:r>
      <w:r>
        <w:rPr>
          <w:rFonts w:hint="eastAsia" w:ascii="宋体" w:hAnsi="宋体" w:eastAsia="宋体" w:cs="宋体"/>
          <w:color w:val="auto"/>
          <w:spacing w:val="23"/>
          <w:sz w:val="24"/>
          <w:szCs w:val="24"/>
          <w:highlight w:val="none"/>
        </w:rPr>
        <w:t>企业可直接在该公告下方相关附件下载也可以免费注册登</w:t>
      </w:r>
      <w:r>
        <w:rPr>
          <w:rFonts w:hint="eastAsia" w:ascii="宋体" w:hAnsi="宋体" w:eastAsia="宋体" w:cs="宋体"/>
          <w:color w:val="auto"/>
          <w:spacing w:val="22"/>
          <w:sz w:val="24"/>
          <w:szCs w:val="24"/>
          <w:highlight w:val="none"/>
        </w:rPr>
        <w:t>录商丘市公共资源交易中心网站</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u w:val="none"/>
        </w:rPr>
        <w:t>https</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ggzyjy</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shangqiu</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gov</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cn</w:t>
      </w:r>
      <w:r>
        <w:rPr>
          <w:rFonts w:hint="eastAsia" w:ascii="宋体" w:hAnsi="宋体" w:eastAsia="宋体" w:cs="宋体"/>
          <w:color w:val="auto"/>
          <w:spacing w:val="12"/>
          <w:sz w:val="24"/>
          <w:szCs w:val="24"/>
          <w:highlight w:val="none"/>
        </w:rPr>
        <w:t>）下载招标文件及相关附件；如确定投标，需登录商丘市公</w:t>
      </w:r>
      <w:r>
        <w:rPr>
          <w:rFonts w:hint="eastAsia" w:ascii="宋体" w:hAnsi="宋体" w:eastAsia="宋体" w:cs="宋体"/>
          <w:color w:val="auto"/>
          <w:spacing w:val="11"/>
          <w:sz w:val="24"/>
          <w:szCs w:val="24"/>
          <w:highlight w:val="none"/>
        </w:rPr>
        <w:t>共资源交</w:t>
      </w:r>
      <w:r>
        <w:rPr>
          <w:rFonts w:hint="eastAsia" w:ascii="宋体" w:hAnsi="宋体" w:eastAsia="宋体" w:cs="宋体"/>
          <w:color w:val="auto"/>
          <w:spacing w:val="12"/>
          <w:sz w:val="24"/>
          <w:szCs w:val="24"/>
          <w:highlight w:val="none"/>
        </w:rPr>
        <w:t>易中心网站（</w:t>
      </w:r>
      <w:r>
        <w:rPr>
          <w:rFonts w:hint="eastAsia" w:ascii="宋体" w:hAnsi="宋体" w:eastAsia="宋体" w:cs="宋体"/>
          <w:color w:val="auto"/>
          <w:sz w:val="24"/>
          <w:szCs w:val="24"/>
          <w:highlight w:val="none"/>
          <w:u w:val="none"/>
        </w:rPr>
        <w:t>https</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ggzyjy</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shangqiu</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gov</w:t>
      </w:r>
      <w:r>
        <w:rPr>
          <w:rFonts w:hint="eastAsia" w:ascii="宋体" w:hAnsi="宋体" w:eastAsia="宋体" w:cs="宋体"/>
          <w:color w:val="auto"/>
          <w:spacing w:val="12"/>
          <w:sz w:val="24"/>
          <w:szCs w:val="24"/>
          <w:highlight w:val="none"/>
          <w:u w:val="none"/>
        </w:rPr>
        <w:t>.</w:t>
      </w:r>
      <w:r>
        <w:rPr>
          <w:rFonts w:hint="eastAsia" w:ascii="宋体" w:hAnsi="宋体" w:eastAsia="宋体" w:cs="宋体"/>
          <w:color w:val="auto"/>
          <w:sz w:val="24"/>
          <w:szCs w:val="24"/>
          <w:highlight w:val="none"/>
          <w:u w:val="none"/>
        </w:rPr>
        <w:t>cn</w:t>
      </w:r>
      <w:r>
        <w:rPr>
          <w:rFonts w:hint="eastAsia" w:ascii="宋体" w:hAnsi="宋体" w:eastAsia="宋体" w:cs="宋体"/>
          <w:color w:val="auto"/>
          <w:spacing w:val="12"/>
          <w:sz w:val="24"/>
          <w:szCs w:val="24"/>
          <w:highlight w:val="none"/>
        </w:rPr>
        <w:t>）点击公告中的“我要</w:t>
      </w:r>
      <w:r>
        <w:rPr>
          <w:rFonts w:hint="eastAsia" w:ascii="宋体" w:hAnsi="宋体" w:eastAsia="宋体" w:cs="宋体"/>
          <w:color w:val="auto"/>
          <w:spacing w:val="11"/>
          <w:sz w:val="24"/>
          <w:szCs w:val="24"/>
          <w:highlight w:val="none"/>
        </w:rPr>
        <w:t>投标”按照系统提示进行操作；</w:t>
      </w:r>
    </w:p>
    <w:p w14:paraId="726AA347">
      <w:pPr>
        <w:keepNext w:val="0"/>
        <w:keepLines w:val="0"/>
        <w:pageBreakBefore w:val="0"/>
        <w:widowControl w:val="0"/>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特别提醒：未在商丘市公共资源交易中心办理数字证书的供应商如确</w:t>
      </w:r>
      <w:r>
        <w:rPr>
          <w:rFonts w:hint="eastAsia" w:ascii="宋体" w:hAnsi="宋体" w:eastAsia="宋体" w:cs="宋体"/>
          <w:b/>
          <w:bCs/>
          <w:color w:val="auto"/>
          <w:spacing w:val="7"/>
          <w:sz w:val="24"/>
          <w:szCs w:val="24"/>
          <w:highlight w:val="none"/>
        </w:rPr>
        <w:t>定参加投标，请提前在商丘市公共资源交易中心登记入库办理数字证书。</w:t>
      </w:r>
    </w:p>
    <w:p w14:paraId="2BA65A68">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3.2</w:t>
      </w:r>
      <w:r>
        <w:rPr>
          <w:rFonts w:hint="eastAsia" w:ascii="宋体" w:hAnsi="宋体" w:eastAsia="宋体" w:cs="宋体"/>
          <w:color w:val="auto"/>
          <w:spacing w:val="9"/>
          <w:sz w:val="24"/>
          <w:szCs w:val="24"/>
          <w:highlight w:val="none"/>
        </w:rPr>
        <w:t>招标文件下载时间：开始时间为招标公告发布时间，截止时间同投标文件网上递交截止时间</w:t>
      </w:r>
      <w:r>
        <w:rPr>
          <w:rFonts w:hint="eastAsia" w:ascii="宋体" w:hAnsi="宋体" w:eastAsia="宋体" w:cs="宋体"/>
          <w:color w:val="auto"/>
          <w:spacing w:val="9"/>
          <w:sz w:val="24"/>
          <w:szCs w:val="24"/>
          <w:highlight w:val="none"/>
          <w:lang w:eastAsia="zh-CN"/>
        </w:rPr>
        <w:t>。</w:t>
      </w:r>
    </w:p>
    <w:p w14:paraId="5EDE6AA5">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3.3</w:t>
      </w:r>
      <w:r>
        <w:rPr>
          <w:rFonts w:hint="eastAsia" w:ascii="宋体" w:hAnsi="宋体" w:eastAsia="宋体" w:cs="宋体"/>
          <w:color w:val="auto"/>
          <w:spacing w:val="9"/>
          <w:sz w:val="24"/>
          <w:szCs w:val="24"/>
          <w:highlight w:val="none"/>
        </w:rPr>
        <w:t>供应商操作说明书请在商丘市公共</w:t>
      </w:r>
      <w:r>
        <w:rPr>
          <w:rFonts w:hint="eastAsia" w:ascii="宋体" w:hAnsi="宋体" w:eastAsia="宋体" w:cs="宋体"/>
          <w:color w:val="auto"/>
          <w:spacing w:val="8"/>
          <w:sz w:val="24"/>
          <w:szCs w:val="24"/>
          <w:highlight w:val="none"/>
        </w:rPr>
        <w:t>资源交易网站下载专区下载。</w:t>
      </w:r>
    </w:p>
    <w:p w14:paraId="6429C568">
      <w:pPr>
        <w:keepNext w:val="0"/>
        <w:keepLines w:val="0"/>
        <w:pageBreakBefore w:val="0"/>
        <w:widowControl w:val="0"/>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四、投标文件的递交及相关事宜</w:t>
      </w:r>
    </w:p>
    <w:p w14:paraId="441902AD">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4.1</w:t>
      </w:r>
      <w:r>
        <w:rPr>
          <w:rFonts w:hint="eastAsia" w:ascii="宋体" w:hAnsi="宋体" w:eastAsia="宋体" w:cs="宋体"/>
          <w:color w:val="auto"/>
          <w:spacing w:val="5"/>
          <w:sz w:val="24"/>
          <w:szCs w:val="24"/>
          <w:highlight w:val="none"/>
        </w:rPr>
        <w:t>网上递交投标文件的截止时间及开标时间：</w:t>
      </w:r>
      <w:r>
        <w:rPr>
          <w:rFonts w:hint="eastAsia" w:ascii="宋体" w:hAnsi="宋体" w:eastAsia="宋体" w:cs="宋体"/>
          <w:color w:val="auto"/>
          <w:spacing w:val="5"/>
          <w:sz w:val="24"/>
          <w:szCs w:val="24"/>
          <w:highlight w:val="none"/>
          <w:lang w:eastAsia="zh-CN"/>
        </w:rPr>
        <w:t>2026年</w:t>
      </w:r>
      <w:r>
        <w:rPr>
          <w:rFonts w:hint="eastAsia" w:ascii="宋体" w:hAnsi="宋体" w:eastAsia="宋体" w:cs="宋体"/>
          <w:color w:val="auto"/>
          <w:spacing w:val="5"/>
          <w:sz w:val="24"/>
          <w:szCs w:val="24"/>
          <w:highlight w:val="none"/>
          <w:lang w:val="en-US" w:eastAsia="zh-CN"/>
        </w:rPr>
        <w:t>5月12日</w:t>
      </w:r>
      <w:r>
        <w:rPr>
          <w:rFonts w:hint="eastAsia" w:ascii="宋体" w:hAnsi="宋体" w:eastAsia="宋体" w:cs="宋体"/>
          <w:color w:val="auto"/>
          <w:spacing w:val="4"/>
          <w:sz w:val="24"/>
          <w:szCs w:val="24"/>
          <w:highlight w:val="none"/>
        </w:rPr>
        <w:t>上午</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4"/>
          <w:sz w:val="24"/>
          <w:szCs w:val="24"/>
          <w:highlight w:val="none"/>
        </w:rPr>
        <w:t>09：00</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整（北京时间）</w:t>
      </w:r>
      <w:r>
        <w:rPr>
          <w:rFonts w:hint="eastAsia" w:ascii="宋体" w:hAnsi="宋体" w:eastAsia="宋体" w:cs="宋体"/>
          <w:color w:val="auto"/>
          <w:spacing w:val="4"/>
          <w:sz w:val="24"/>
          <w:szCs w:val="24"/>
          <w:highlight w:val="none"/>
          <w:lang w:eastAsia="zh-CN"/>
        </w:rPr>
        <w:t>。</w:t>
      </w:r>
    </w:p>
    <w:p w14:paraId="5DDB8227">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6"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pacing w:val="9"/>
          <w:sz w:val="24"/>
          <w:szCs w:val="24"/>
          <w:highlight w:val="none"/>
          <w:lang w:val="en-US" w:eastAsia="zh-CN"/>
        </w:rPr>
        <w:t>4.2</w:t>
      </w:r>
      <w:r>
        <w:rPr>
          <w:rFonts w:hint="eastAsia" w:ascii="宋体" w:hAnsi="宋体" w:eastAsia="宋体" w:cs="宋体"/>
          <w:color w:val="auto"/>
          <w:spacing w:val="9"/>
          <w:sz w:val="24"/>
          <w:szCs w:val="24"/>
          <w:highlight w:val="none"/>
        </w:rPr>
        <w:t>开标地点：商丘市公共资源交易中心二楼开标席位</w:t>
      </w:r>
      <w:r>
        <w:rPr>
          <w:rFonts w:hint="eastAsia" w:ascii="宋体" w:hAnsi="宋体" w:eastAsia="宋体" w:cs="宋体"/>
          <w:color w:val="auto"/>
          <w:spacing w:val="9"/>
          <w:sz w:val="24"/>
          <w:szCs w:val="24"/>
          <w:highlight w:val="none"/>
          <w:u w:val="single"/>
          <w:lang w:val="en-US" w:eastAsia="zh-CN"/>
        </w:rPr>
        <w:t xml:space="preserve"> 六 </w:t>
      </w:r>
      <w:r>
        <w:rPr>
          <w:rFonts w:hint="eastAsia" w:ascii="宋体" w:hAnsi="宋体" w:eastAsia="宋体" w:cs="宋体"/>
          <w:color w:val="auto"/>
          <w:spacing w:val="9"/>
          <w:sz w:val="24"/>
          <w:szCs w:val="24"/>
          <w:highlight w:val="none"/>
          <w:u w:val="none"/>
          <w:lang w:val="en-US" w:eastAsia="zh-CN"/>
        </w:rPr>
        <w:t>(</w:t>
      </w:r>
      <w:r>
        <w:rPr>
          <w:rFonts w:hint="eastAsia" w:ascii="宋体" w:hAnsi="宋体" w:eastAsia="宋体" w:cs="宋体"/>
          <w:color w:val="auto"/>
          <w:spacing w:val="9"/>
          <w:sz w:val="24"/>
          <w:szCs w:val="24"/>
          <w:highlight w:val="none"/>
        </w:rPr>
        <w:t>商丘市中州路与南京路交叉口西南角</w:t>
      </w:r>
      <w:r>
        <w:rPr>
          <w:rFonts w:hint="eastAsia" w:ascii="宋体" w:hAnsi="宋体" w:eastAsia="宋体" w:cs="宋体"/>
          <w:color w:val="auto"/>
          <w:spacing w:val="9"/>
          <w:sz w:val="24"/>
          <w:szCs w:val="24"/>
          <w:highlight w:val="none"/>
          <w:lang w:val="en-US" w:eastAsia="zh-CN"/>
        </w:rPr>
        <w:t>)。</w:t>
      </w:r>
    </w:p>
    <w:p w14:paraId="28FC0D68">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投标文件解密开始和截止时间：</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5月12日</w:t>
      </w:r>
      <w:r>
        <w:rPr>
          <w:rFonts w:hint="eastAsia" w:ascii="宋体" w:hAnsi="宋体" w:eastAsia="宋体" w:cs="宋体"/>
          <w:color w:val="auto"/>
          <w:sz w:val="24"/>
          <w:szCs w:val="24"/>
          <w:highlight w:val="none"/>
        </w:rPr>
        <w:t>09</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z w:val="24"/>
          <w:szCs w:val="24"/>
          <w:highlight w:val="none"/>
        </w:rPr>
        <w:t>00</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lang w:val="en-US" w:eastAsia="zh-CN"/>
        </w:rPr>
        <w:t>5月12日</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0</w:t>
      </w:r>
      <w:r>
        <w:rPr>
          <w:rFonts w:hint="eastAsia" w:ascii="宋体" w:hAnsi="宋体" w:eastAsia="宋体" w:cs="宋体"/>
          <w:color w:val="auto"/>
          <w:spacing w:val="-1"/>
          <w:sz w:val="24"/>
          <w:szCs w:val="24"/>
          <w:highlight w:val="none"/>
        </w:rPr>
        <w:t>时</w:t>
      </w:r>
      <w:r>
        <w:rPr>
          <w:rFonts w:hint="eastAsia" w:ascii="宋体" w:hAnsi="宋体" w:eastAsia="宋体" w:cs="宋体"/>
          <w:color w:val="auto"/>
          <w:spacing w:val="-1"/>
          <w:sz w:val="24"/>
          <w:szCs w:val="24"/>
          <w:highlight w:val="none"/>
          <w:lang w:val="en-US" w:eastAsia="zh-CN"/>
        </w:rPr>
        <w:t>0</w:t>
      </w:r>
      <w:r>
        <w:rPr>
          <w:rFonts w:hint="eastAsia" w:ascii="宋体" w:hAnsi="宋体" w:eastAsia="宋体" w:cs="宋体"/>
          <w:color w:val="auto"/>
          <w:spacing w:val="-1"/>
          <w:sz w:val="24"/>
          <w:szCs w:val="24"/>
          <w:highlight w:val="none"/>
        </w:rPr>
        <w:t>0</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9"/>
          <w:sz w:val="24"/>
          <w:szCs w:val="24"/>
          <w:highlight w:val="none"/>
        </w:rPr>
        <w:t>在规定的时间内未完成解密的投标文件视为无效。</w:t>
      </w:r>
    </w:p>
    <w:p w14:paraId="2988AF52">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4.4供应商</w:t>
      </w:r>
      <w:r>
        <w:rPr>
          <w:rFonts w:hint="eastAsia" w:ascii="宋体" w:hAnsi="宋体" w:eastAsia="宋体" w:cs="宋体"/>
          <w:color w:val="auto"/>
          <w:spacing w:val="10"/>
          <w:sz w:val="24"/>
          <w:szCs w:val="24"/>
          <w:highlight w:val="none"/>
        </w:rPr>
        <w:t>应将电子投标文件在投标专区上传到商丘市公共</w:t>
      </w:r>
      <w:r>
        <w:rPr>
          <w:rFonts w:hint="eastAsia" w:ascii="宋体" w:hAnsi="宋体" w:eastAsia="宋体" w:cs="宋体"/>
          <w:color w:val="auto"/>
          <w:spacing w:val="9"/>
          <w:sz w:val="24"/>
          <w:szCs w:val="24"/>
          <w:highlight w:val="none"/>
        </w:rPr>
        <w:t>资源交易中心平台。电子投标文件逾期上传</w:t>
      </w:r>
      <w:r>
        <w:rPr>
          <w:rFonts w:hint="eastAsia" w:ascii="宋体" w:hAnsi="宋体" w:eastAsia="宋体" w:cs="宋体"/>
          <w:color w:val="auto"/>
          <w:spacing w:val="8"/>
          <w:sz w:val="24"/>
          <w:szCs w:val="24"/>
          <w:highlight w:val="none"/>
        </w:rPr>
        <w:t>或没有上传的，采购人将拒绝接收。</w:t>
      </w:r>
    </w:p>
    <w:p w14:paraId="285E744E">
      <w:pPr>
        <w:keepNext w:val="0"/>
        <w:keepLines w:val="0"/>
        <w:pageBreakBefore w:val="0"/>
        <w:widowControl w:val="0"/>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五、发布公告的媒介</w:t>
      </w:r>
    </w:p>
    <w:p w14:paraId="3C21CA55">
      <w:pPr>
        <w:keepNext w:val="0"/>
        <w:keepLines w:val="0"/>
        <w:pageBreakBefore w:val="0"/>
        <w:widowControl w:val="0"/>
        <w:kinsoku w:val="0"/>
        <w:wordWrap/>
        <w:overflowPunct/>
        <w:topLinePunct w:val="0"/>
        <w:autoSpaceDE w:val="0"/>
        <w:autoSpaceDN w:val="0"/>
        <w:bidi w:val="0"/>
        <w:adjustRightInd w:val="0"/>
        <w:snapToGrid w:val="0"/>
        <w:spacing w:line="400" w:lineRule="exact"/>
        <w:ind w:right="0" w:firstLine="25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本次招标公告在《商丘市公共资源交易中心》、《河南省政府采购网》上发布，其他网站转载不负法律责任。</w:t>
      </w:r>
    </w:p>
    <w:p w14:paraId="25074614">
      <w:pPr>
        <w:keepNext w:val="0"/>
        <w:keepLines w:val="0"/>
        <w:pageBreakBefore w:val="0"/>
        <w:widowControl w:val="0"/>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六、其他补充事宜</w:t>
      </w:r>
    </w:p>
    <w:p w14:paraId="75914D1C">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8" w:firstLineChars="200"/>
        <w:textAlignment w:val="baseline"/>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6.1</w:t>
      </w:r>
      <w:r>
        <w:rPr>
          <w:rFonts w:hint="eastAsia" w:ascii="宋体" w:hAnsi="宋体" w:eastAsia="宋体" w:cs="宋体"/>
          <w:color w:val="auto"/>
          <w:spacing w:val="7"/>
          <w:sz w:val="24"/>
          <w:szCs w:val="24"/>
          <w:highlight w:val="none"/>
        </w:rPr>
        <w:t>电子投标文件网上递交流程：在投标文件递交截止时间前，使用 CA 锁登录后将已固化且加密的电子投标文件通过网上递交的方式在投标专区自行递交，并确保递交成功（为保证文件正常递交，请</w:t>
      </w:r>
      <w:r>
        <w:rPr>
          <w:rFonts w:hint="eastAsia" w:ascii="宋体" w:hAnsi="宋体" w:eastAsia="宋体" w:cs="宋体"/>
          <w:color w:val="auto"/>
          <w:spacing w:val="7"/>
          <w:sz w:val="24"/>
          <w:szCs w:val="24"/>
          <w:highlight w:val="none"/>
          <w:lang w:val="en-US" w:eastAsia="zh-CN"/>
        </w:rPr>
        <w:t>供应商</w:t>
      </w:r>
      <w:r>
        <w:rPr>
          <w:rFonts w:hint="eastAsia" w:ascii="宋体" w:hAnsi="宋体" w:eastAsia="宋体" w:cs="宋体"/>
          <w:color w:val="auto"/>
          <w:spacing w:val="7"/>
          <w:sz w:val="24"/>
          <w:szCs w:val="24"/>
          <w:highlight w:val="none"/>
        </w:rPr>
        <w:t>错峰上传，详细操作可参阅交易平台办事服务－操作指南－投标阶段）。</w:t>
      </w:r>
    </w:p>
    <w:p w14:paraId="65CC6C0E">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8" w:firstLineChars="200"/>
        <w:textAlignment w:val="baseline"/>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6.2</w:t>
      </w:r>
      <w:r>
        <w:rPr>
          <w:rFonts w:hint="eastAsia" w:ascii="宋体" w:hAnsi="宋体" w:eastAsia="宋体" w:cs="宋体"/>
          <w:color w:val="auto"/>
          <w:spacing w:val="7"/>
          <w:sz w:val="24"/>
          <w:szCs w:val="24"/>
          <w:highlight w:val="none"/>
        </w:rPr>
        <w:t>本项目实行不见面开评标，</w:t>
      </w:r>
      <w:r>
        <w:rPr>
          <w:rFonts w:hint="eastAsia" w:ascii="宋体" w:hAnsi="宋体" w:eastAsia="宋体" w:cs="宋体"/>
          <w:color w:val="auto"/>
          <w:spacing w:val="7"/>
          <w:sz w:val="24"/>
          <w:szCs w:val="24"/>
          <w:highlight w:val="none"/>
          <w:lang w:val="en-US" w:eastAsia="zh-CN"/>
        </w:rPr>
        <w:t>供应商</w:t>
      </w:r>
      <w:r>
        <w:rPr>
          <w:rFonts w:hint="eastAsia" w:ascii="宋体" w:hAnsi="宋体" w:eastAsia="宋体" w:cs="宋体"/>
          <w:color w:val="auto"/>
          <w:spacing w:val="7"/>
          <w:sz w:val="24"/>
          <w:szCs w:val="24"/>
          <w:highlight w:val="none"/>
        </w:rPr>
        <w:t>不需再到达现场（需要现场演示或样品展示的除外），请</w:t>
      </w:r>
      <w:r>
        <w:rPr>
          <w:rFonts w:hint="eastAsia" w:ascii="宋体" w:hAnsi="宋体" w:eastAsia="宋体" w:cs="宋体"/>
          <w:color w:val="auto"/>
          <w:spacing w:val="7"/>
          <w:sz w:val="24"/>
          <w:szCs w:val="24"/>
          <w:highlight w:val="none"/>
          <w:lang w:val="en-US" w:eastAsia="zh-CN"/>
        </w:rPr>
        <w:t>供应商</w:t>
      </w:r>
      <w:r>
        <w:rPr>
          <w:rFonts w:hint="eastAsia" w:ascii="宋体" w:hAnsi="宋体" w:eastAsia="宋体" w:cs="宋体"/>
          <w:color w:val="auto"/>
          <w:spacing w:val="7"/>
          <w:sz w:val="24"/>
          <w:szCs w:val="24"/>
          <w:highlight w:val="none"/>
        </w:rPr>
        <w:t>通过互联网登录交易平台自助完成投标签到、响应文件解密、二次报价及澄清答疑等操作，具体流程详见交易中心系统2019 年 12 月 3</w:t>
      </w:r>
      <w:r>
        <w:rPr>
          <w:rFonts w:hint="eastAsia" w:ascii="宋体" w:hAnsi="宋体" w:eastAsia="宋体" w:cs="宋体"/>
          <w:color w:val="auto"/>
          <w:spacing w:val="4"/>
          <w:sz w:val="24"/>
          <w:szCs w:val="24"/>
          <w:highlight w:val="none"/>
        </w:rPr>
        <w:t>1 日发布的《关于实行全过程不见面交易的公告》附件“商丘市公共资源交易</w:t>
      </w:r>
      <w:r>
        <w:rPr>
          <w:rFonts w:hint="eastAsia" w:ascii="宋体" w:hAnsi="宋体" w:eastAsia="宋体" w:cs="宋体"/>
          <w:color w:val="auto"/>
          <w:spacing w:val="7"/>
          <w:sz w:val="24"/>
          <w:szCs w:val="24"/>
          <w:highlight w:val="none"/>
        </w:rPr>
        <w:t>平台操作指南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7"/>
          <w:sz w:val="24"/>
          <w:szCs w:val="24"/>
          <w:highlight w:val="none"/>
        </w:rPr>
        <w:t>2019-12-31版本</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7"/>
          <w:sz w:val="24"/>
          <w:szCs w:val="24"/>
          <w:highlight w:val="none"/>
        </w:rPr>
        <w:t>”。本项目实行电子评标，全程取消纸质文件，电子响应文件逾期上传或没有上传的，采购人将拒绝接收。</w:t>
      </w:r>
    </w:p>
    <w:p w14:paraId="5776D89A">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8" w:firstLineChars="200"/>
        <w:textAlignment w:val="baseline"/>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6.3供应商</w:t>
      </w:r>
      <w:r>
        <w:rPr>
          <w:rFonts w:hint="eastAsia" w:ascii="宋体" w:hAnsi="宋体" w:eastAsia="宋体" w:cs="宋体"/>
          <w:color w:val="auto"/>
          <w:spacing w:val="7"/>
          <w:sz w:val="24"/>
          <w:szCs w:val="24"/>
          <w:highlight w:val="none"/>
        </w:rPr>
        <w:t>制作投标文件时需使用《商丘市公共资源交易中心》发布的最新电子投标人工具箱。</w:t>
      </w:r>
    </w:p>
    <w:p w14:paraId="53C9F81B">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6.4</w:t>
      </w:r>
      <w:r>
        <w:rPr>
          <w:rFonts w:hint="eastAsia" w:ascii="宋体" w:hAnsi="宋体" w:eastAsia="宋体" w:cs="宋体"/>
          <w:color w:val="auto"/>
          <w:spacing w:val="7"/>
          <w:sz w:val="24"/>
          <w:szCs w:val="24"/>
          <w:highlight w:val="none"/>
        </w:rPr>
        <w:t>各潜在</w:t>
      </w:r>
      <w:r>
        <w:rPr>
          <w:rFonts w:hint="eastAsia" w:ascii="宋体" w:hAnsi="宋体" w:eastAsia="宋体" w:cs="宋体"/>
          <w:color w:val="auto"/>
          <w:spacing w:val="7"/>
          <w:sz w:val="24"/>
          <w:szCs w:val="24"/>
          <w:highlight w:val="none"/>
          <w:lang w:val="en-US" w:eastAsia="zh-CN"/>
        </w:rPr>
        <w:t>供应商</w:t>
      </w:r>
      <w:r>
        <w:rPr>
          <w:rFonts w:hint="eastAsia" w:ascii="宋体" w:hAnsi="宋体" w:eastAsia="宋体" w:cs="宋体"/>
          <w:color w:val="auto"/>
          <w:spacing w:val="7"/>
          <w:sz w:val="24"/>
          <w:szCs w:val="24"/>
          <w:highlight w:val="none"/>
        </w:rPr>
        <w:t>对本项目有异议的，应当在法定期限内以书面形式由法定代表人或授权委托代表签字</w:t>
      </w:r>
      <w:r>
        <w:rPr>
          <w:rFonts w:hint="eastAsia" w:ascii="宋体" w:hAnsi="宋体" w:eastAsia="宋体" w:cs="宋体"/>
          <w:color w:val="auto"/>
          <w:spacing w:val="4"/>
          <w:sz w:val="24"/>
          <w:szCs w:val="24"/>
          <w:highlight w:val="none"/>
        </w:rPr>
        <w:t>并加盖公章向招标人或招标代理机构提出，线上异议</w:t>
      </w:r>
      <w:r>
        <w:rPr>
          <w:rFonts w:hint="eastAsia" w:ascii="宋体" w:hAnsi="宋体" w:eastAsia="宋体" w:cs="宋体"/>
          <w:color w:val="auto"/>
          <w:spacing w:val="3"/>
          <w:sz w:val="24"/>
          <w:szCs w:val="24"/>
          <w:highlight w:val="none"/>
        </w:rPr>
        <w:t>操作流程请参考</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2021年</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6</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3"/>
          <w:sz w:val="24"/>
          <w:szCs w:val="24"/>
          <w:highlight w:val="none"/>
        </w:rPr>
        <w:t>16 日发布的通知公告《关</w:t>
      </w:r>
      <w:r>
        <w:rPr>
          <w:rFonts w:hint="eastAsia" w:ascii="宋体" w:hAnsi="宋体" w:eastAsia="宋体" w:cs="宋体"/>
          <w:color w:val="auto"/>
          <w:spacing w:val="8"/>
          <w:sz w:val="24"/>
          <w:szCs w:val="24"/>
          <w:highlight w:val="none"/>
        </w:rPr>
        <w:t>于开通项目在线质疑/异议或投诉处理功能的通知》。</w:t>
      </w:r>
    </w:p>
    <w:p w14:paraId="591BDDBC">
      <w:pPr>
        <w:keepNext w:val="0"/>
        <w:keepLines w:val="0"/>
        <w:pageBreakBefore w:val="0"/>
        <w:widowControl w:val="0"/>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七、联系方式</w:t>
      </w:r>
    </w:p>
    <w:p w14:paraId="34B6A096">
      <w:pPr>
        <w:keepNext w:val="0"/>
        <w:keepLines w:val="0"/>
        <w:pageBreakBefore w:val="0"/>
        <w:widowControl w:val="0"/>
        <w:kinsoku w:val="0"/>
        <w:wordWrap/>
        <w:overflowPunct/>
        <w:topLinePunct w:val="0"/>
        <w:autoSpaceDE w:val="0"/>
        <w:autoSpaceDN w:val="0"/>
        <w:bidi w:val="0"/>
        <w:adjustRightInd w:val="0"/>
        <w:snapToGrid w:val="0"/>
        <w:spacing w:line="400" w:lineRule="exact"/>
        <w:ind w:left="0" w:leftChars="0" w:right="0" w:firstLine="516"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采购人：</w:t>
      </w:r>
      <w:r>
        <w:rPr>
          <w:rFonts w:hint="eastAsia" w:ascii="宋体" w:hAnsi="宋体" w:eastAsia="宋体" w:cs="宋体"/>
          <w:color w:val="auto"/>
          <w:spacing w:val="9"/>
          <w:sz w:val="24"/>
          <w:szCs w:val="24"/>
          <w:highlight w:val="none"/>
          <w:lang w:eastAsia="zh-CN"/>
        </w:rPr>
        <w:t>商丘市市场监督管理局</w:t>
      </w:r>
    </w:p>
    <w:p w14:paraId="07A2D576">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地</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址：河南省商丘市睢阳区长江东路259号</w:t>
      </w:r>
    </w:p>
    <w:p w14:paraId="1F217C70">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8"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联系人：张先生</w:t>
      </w:r>
    </w:p>
    <w:p w14:paraId="6A7F1CD7">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联系方式</w:t>
      </w:r>
      <w:r>
        <w:rPr>
          <w:rFonts w:hint="eastAsia" w:ascii="宋体" w:hAnsi="宋体" w:eastAsia="宋体" w:cs="宋体"/>
          <w:color w:val="auto"/>
          <w:spacing w:val="3"/>
          <w:sz w:val="24"/>
          <w:szCs w:val="24"/>
          <w:highlight w:val="none"/>
        </w:rPr>
        <w:t>：0370</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t>2799010</w:t>
      </w:r>
    </w:p>
    <w:p w14:paraId="068BFF56">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6" w:firstLineChars="200"/>
        <w:textAlignment w:val="baseline"/>
        <w:rPr>
          <w:rFonts w:hint="eastAsia" w:ascii="宋体" w:hAnsi="宋体" w:eastAsia="宋体" w:cs="宋体"/>
          <w:color w:val="auto"/>
          <w:spacing w:val="9"/>
          <w:sz w:val="24"/>
          <w:szCs w:val="24"/>
          <w:highlight w:val="none"/>
        </w:rPr>
      </w:pPr>
    </w:p>
    <w:p w14:paraId="01AB842D">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val="en-US" w:eastAsia="zh-CN"/>
        </w:rPr>
        <w:t>采购</w:t>
      </w:r>
      <w:r>
        <w:rPr>
          <w:rFonts w:hint="eastAsia" w:ascii="宋体" w:hAnsi="宋体" w:eastAsia="宋体" w:cs="宋体"/>
          <w:color w:val="auto"/>
          <w:spacing w:val="9"/>
          <w:sz w:val="24"/>
          <w:szCs w:val="24"/>
          <w:highlight w:val="none"/>
        </w:rPr>
        <w:t>代理机构：</w:t>
      </w:r>
      <w:r>
        <w:rPr>
          <w:rFonts w:hint="eastAsia" w:ascii="宋体" w:hAnsi="宋体" w:eastAsia="宋体" w:cs="宋体"/>
          <w:color w:val="auto"/>
          <w:spacing w:val="9"/>
          <w:sz w:val="24"/>
          <w:szCs w:val="24"/>
          <w:highlight w:val="none"/>
          <w:lang w:eastAsia="zh-CN"/>
        </w:rPr>
        <w:t>中金泰富工程管理有限公司</w:t>
      </w:r>
    </w:p>
    <w:p w14:paraId="6260F307">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地</w:t>
      </w:r>
      <w:r>
        <w:rPr>
          <w:rFonts w:hint="eastAsia" w:ascii="宋体" w:hAnsi="宋体" w:eastAsia="宋体" w:cs="宋体"/>
          <w:color w:val="auto"/>
          <w:spacing w:val="9"/>
          <w:sz w:val="24"/>
          <w:szCs w:val="24"/>
          <w:highlight w:val="none"/>
          <w:lang w:eastAsia="zh-CN"/>
        </w:rPr>
        <w:t>址：郑州市金水区经七路15号中亨大厦七楼</w:t>
      </w:r>
    </w:p>
    <w:p w14:paraId="0C6F8796">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联系人：周女士</w:t>
      </w:r>
    </w:p>
    <w:p w14:paraId="7148BB78">
      <w:pPr>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联系方式：0370-2035516</w:t>
      </w:r>
    </w:p>
    <w:p w14:paraId="330E8645">
      <w:pPr>
        <w:pStyle w:val="2"/>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p>
    <w:p w14:paraId="1AFDF653">
      <w:pPr>
        <w:pStyle w:val="2"/>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监督单位：商丘市财政局</w:t>
      </w:r>
    </w:p>
    <w:p w14:paraId="562CFA98">
      <w:pPr>
        <w:pStyle w:val="2"/>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地址：河南省商丘市城乡一体化示范区中州南路 366 号</w:t>
      </w:r>
    </w:p>
    <w:p w14:paraId="356FB82E">
      <w:pPr>
        <w:pStyle w:val="2"/>
        <w:keepNext w:val="0"/>
        <w:keepLines w:val="0"/>
        <w:pageBreakBefore w:val="0"/>
        <w:widowControl w:val="0"/>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联系方式：0370-2697567</w:t>
      </w:r>
    </w:p>
    <w:p w14:paraId="1222DC4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6" w:firstLineChars="200"/>
        <w:jc w:val="right"/>
        <w:textAlignment w:val="baseline"/>
        <w:rPr>
          <w:rFonts w:hint="eastAsia" w:ascii="宋体" w:hAnsi="宋体" w:eastAsia="宋体" w:cs="宋体"/>
          <w:color w:val="auto"/>
          <w:spacing w:val="9"/>
          <w:sz w:val="24"/>
          <w:szCs w:val="24"/>
          <w:highlight w:val="none"/>
          <w:lang w:eastAsia="zh-CN"/>
        </w:rPr>
      </w:pPr>
    </w:p>
    <w:p w14:paraId="1661433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6" w:firstLineChars="200"/>
        <w:jc w:val="right"/>
        <w:textAlignment w:val="baseline"/>
        <w:rPr>
          <w:rFonts w:hint="eastAsia" w:ascii="宋体" w:hAnsi="宋体" w:eastAsia="宋体" w:cs="宋体"/>
          <w:color w:val="auto"/>
          <w:spacing w:val="9"/>
          <w:sz w:val="24"/>
          <w:szCs w:val="24"/>
          <w:highlight w:val="none"/>
          <w:lang w:eastAsia="zh-CN"/>
        </w:rPr>
      </w:pPr>
    </w:p>
    <w:p w14:paraId="2E93344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6" w:firstLineChars="200"/>
        <w:jc w:val="righ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中金泰富工程管理有限公司</w:t>
      </w:r>
    </w:p>
    <w:p w14:paraId="61582394">
      <w:pPr>
        <w:jc w:val="right"/>
        <w:rPr>
          <w:color w:val="auto"/>
          <w:highlight w:val="none"/>
        </w:rPr>
      </w:pPr>
      <w:r>
        <w:rPr>
          <w:rFonts w:hint="eastAsia" w:ascii="宋体" w:hAnsi="宋体" w:eastAsia="宋体" w:cs="宋体"/>
          <w:color w:val="auto"/>
          <w:spacing w:val="9"/>
          <w:sz w:val="24"/>
          <w:szCs w:val="24"/>
          <w:highlight w:val="none"/>
          <w:lang w:val="en-US" w:eastAsia="zh-CN"/>
        </w:rPr>
        <w:t>2026年4</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lang w:val="en-US" w:eastAsia="zh-CN"/>
        </w:rPr>
        <w:t>21</w:t>
      </w:r>
      <w:r>
        <w:rPr>
          <w:rFonts w:hint="eastAsia" w:ascii="宋体" w:hAnsi="宋体" w:eastAsia="宋体" w:cs="宋体"/>
          <w:color w:val="auto"/>
          <w:spacing w:val="-5"/>
          <w:sz w:val="24"/>
          <w:szCs w:val="24"/>
          <w:highlight w:val="none"/>
        </w:rPr>
        <w:t>日</w:t>
      </w:r>
    </w:p>
    <w:p w14:paraId="1006C5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EA21C"/>
    <w:multiLevelType w:val="singleLevel"/>
    <w:tmpl w:val="F60EA2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55A47"/>
    <w:rsid w:val="07FE172F"/>
    <w:rsid w:val="15866930"/>
    <w:rsid w:val="1B855A47"/>
    <w:rsid w:val="24FE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2458</Words>
  <Characters>2848</Characters>
  <Lines>0</Lines>
  <Paragraphs>0</Paragraphs>
  <TotalTime>30</TotalTime>
  <ScaleCrop>false</ScaleCrop>
  <LinksUpToDate>false</LinksUpToDate>
  <CharactersWithSpaces>2896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2026-04-21T01:31:00Z</dcterms:created>
  <dc:creator>nnn</dc:creator>
  <cp:lastModifiedBy>nnn</cp:lastModifiedBy>
  <dcterms:modified xsi:type="dcterms:W3CDTF">2026-04-21T10:02:34Z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7056414D752D4B7C94D9EF4F76B37587_11</vt:lpwstr>
  </property>
  <property fmtid="{D5CDD505-2E9C-101B-9397-08002B2CF9AE}" pid="4" name="KSOTemplateDocerSaveRecord">
    <vt:lpwstr>eyJoZGlkIjoiOGVkNmFiYjE3ZmVhMmQ1M2EwYWQ2MzY1M2QzMzZjN2IiLCJ1c2VySWQiOiIzMjcyMDc5MzAifQ==</vt:lpwstr>
  </property>
</Properties>
</file>